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32F3" w14:textId="77777777" w:rsidR="00137109" w:rsidRDefault="00137109" w:rsidP="007767BE">
      <w:pPr>
        <w:jc w:val="center"/>
        <w:rPr>
          <w:b/>
          <w:bCs/>
          <w:sz w:val="36"/>
          <w:szCs w:val="36"/>
        </w:rPr>
      </w:pPr>
    </w:p>
    <w:p w14:paraId="30811635" w14:textId="77777777" w:rsidR="001468E7" w:rsidRPr="001468E7" w:rsidRDefault="001468E7" w:rsidP="001468E7">
      <w:pPr>
        <w:spacing w:after="0"/>
        <w:jc w:val="center"/>
        <w:rPr>
          <w:b/>
          <w:sz w:val="36"/>
          <w:szCs w:val="36"/>
        </w:rPr>
      </w:pPr>
      <w:r w:rsidRPr="001468E7">
        <w:rPr>
          <w:b/>
          <w:sz w:val="36"/>
          <w:szCs w:val="36"/>
        </w:rPr>
        <w:t>PROFESSIONI NON REGOLAMENTATE:</w:t>
      </w:r>
    </w:p>
    <w:p w14:paraId="70D1B52B" w14:textId="77777777" w:rsidR="002B06C4" w:rsidRDefault="001468E7" w:rsidP="001468E7">
      <w:pPr>
        <w:spacing w:after="0"/>
        <w:jc w:val="center"/>
        <w:rPr>
          <w:b/>
          <w:sz w:val="36"/>
          <w:szCs w:val="36"/>
        </w:rPr>
      </w:pPr>
      <w:r w:rsidRPr="001468E7">
        <w:rPr>
          <w:b/>
          <w:sz w:val="36"/>
          <w:szCs w:val="36"/>
        </w:rPr>
        <w:t>LA CERTIFICAZIONE</w:t>
      </w:r>
      <w:r w:rsidR="00B76080">
        <w:rPr>
          <w:b/>
          <w:sz w:val="36"/>
          <w:szCs w:val="36"/>
        </w:rPr>
        <w:t xml:space="preserve"> </w:t>
      </w:r>
      <w:r w:rsidR="00B76080" w:rsidRPr="00587B24">
        <w:rPr>
          <w:b/>
          <w:sz w:val="36"/>
          <w:szCs w:val="36"/>
        </w:rPr>
        <w:t>ACCREDITATA</w:t>
      </w:r>
      <w:r w:rsidRPr="00587B24">
        <w:rPr>
          <w:b/>
          <w:sz w:val="36"/>
          <w:szCs w:val="36"/>
        </w:rPr>
        <w:t xml:space="preserve"> </w:t>
      </w:r>
      <w:r w:rsidR="007831E2">
        <w:rPr>
          <w:b/>
          <w:sz w:val="36"/>
          <w:szCs w:val="36"/>
        </w:rPr>
        <w:t>A NORMA UNI</w:t>
      </w:r>
      <w:r w:rsidRPr="001468E7">
        <w:rPr>
          <w:b/>
          <w:sz w:val="36"/>
          <w:szCs w:val="36"/>
        </w:rPr>
        <w:t xml:space="preserve"> </w:t>
      </w:r>
    </w:p>
    <w:p w14:paraId="72D993D4" w14:textId="40B16738" w:rsidR="001468E7" w:rsidRPr="001468E7" w:rsidRDefault="001468E7" w:rsidP="001468E7">
      <w:pPr>
        <w:spacing w:after="0"/>
        <w:jc w:val="center"/>
        <w:rPr>
          <w:b/>
          <w:sz w:val="36"/>
          <w:szCs w:val="36"/>
        </w:rPr>
      </w:pPr>
      <w:r w:rsidRPr="001468E7">
        <w:rPr>
          <w:b/>
          <w:sz w:val="36"/>
          <w:szCs w:val="36"/>
        </w:rPr>
        <w:t xml:space="preserve">È UNO STRUMENTO IN PIÙ </w:t>
      </w:r>
    </w:p>
    <w:p w14:paraId="3D3CA8B0" w14:textId="27038A14" w:rsidR="009B4A86" w:rsidRPr="00F44635" w:rsidRDefault="001468E7" w:rsidP="00F44635">
      <w:pPr>
        <w:spacing w:after="0"/>
        <w:jc w:val="center"/>
        <w:rPr>
          <w:b/>
          <w:sz w:val="36"/>
          <w:szCs w:val="36"/>
        </w:rPr>
      </w:pPr>
      <w:r w:rsidRPr="001468E7">
        <w:rPr>
          <w:b/>
          <w:sz w:val="36"/>
          <w:szCs w:val="36"/>
        </w:rPr>
        <w:t xml:space="preserve">PER ATTESTARE LE COMPETENZE DI </w:t>
      </w:r>
      <w:r w:rsidR="0035757C">
        <w:rPr>
          <w:b/>
          <w:sz w:val="36"/>
          <w:szCs w:val="36"/>
        </w:rPr>
        <w:t xml:space="preserve">OLTRE </w:t>
      </w:r>
      <w:r w:rsidRPr="001468E7">
        <w:rPr>
          <w:b/>
          <w:sz w:val="36"/>
          <w:szCs w:val="36"/>
        </w:rPr>
        <w:t>4</w:t>
      </w:r>
      <w:r w:rsidR="0035757C">
        <w:rPr>
          <w:b/>
          <w:sz w:val="36"/>
          <w:szCs w:val="36"/>
        </w:rPr>
        <w:t>4</w:t>
      </w:r>
      <w:r w:rsidR="00E07F85">
        <w:rPr>
          <w:b/>
          <w:sz w:val="36"/>
          <w:szCs w:val="36"/>
        </w:rPr>
        <w:t>5</w:t>
      </w:r>
      <w:r w:rsidR="003279E4">
        <w:rPr>
          <w:b/>
          <w:sz w:val="36"/>
          <w:szCs w:val="36"/>
        </w:rPr>
        <w:t>.</w:t>
      </w:r>
      <w:r w:rsidRPr="001468E7">
        <w:rPr>
          <w:b/>
          <w:sz w:val="36"/>
          <w:szCs w:val="36"/>
        </w:rPr>
        <w:t>000 PERSONE</w:t>
      </w:r>
    </w:p>
    <w:p w14:paraId="15E89931" w14:textId="77777777" w:rsidR="00B50229" w:rsidRPr="004F7034" w:rsidRDefault="00B50229" w:rsidP="00B50229">
      <w:pPr>
        <w:rPr>
          <w:b/>
          <w:sz w:val="32"/>
          <w:szCs w:val="32"/>
        </w:rPr>
      </w:pPr>
    </w:p>
    <w:p w14:paraId="1A4E2F45" w14:textId="77777777" w:rsidR="00380F62" w:rsidRDefault="00BC2102" w:rsidP="00380F62">
      <w:pPr>
        <w:pStyle w:val="Paragrafoelenco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Presentata la ricerca</w:t>
      </w:r>
      <w:r w:rsidR="00380F62">
        <w:rPr>
          <w:b/>
          <w:bCs/>
          <w:sz w:val="28"/>
          <w:szCs w:val="28"/>
        </w:rPr>
        <w:t xml:space="preserve"> </w:t>
      </w:r>
      <w:r w:rsidR="00B50229" w:rsidRPr="00380F62">
        <w:rPr>
          <w:b/>
          <w:bCs/>
          <w:sz w:val="28"/>
          <w:szCs w:val="28"/>
        </w:rPr>
        <w:t>realizzata dall’Istituto per la Ricerca Sociale (IRS), promossa da Accredia e UNI in collaborazione con ASSOTIC e Conforma</w:t>
      </w:r>
    </w:p>
    <w:p w14:paraId="2CAFB884" w14:textId="77777777" w:rsidR="00380F62" w:rsidRDefault="00380F62" w:rsidP="00380F62">
      <w:pPr>
        <w:pStyle w:val="Paragrafoelenco"/>
        <w:spacing w:after="0" w:line="240" w:lineRule="auto"/>
        <w:rPr>
          <w:b/>
          <w:bCs/>
          <w:sz w:val="28"/>
          <w:szCs w:val="28"/>
        </w:rPr>
      </w:pPr>
    </w:p>
    <w:p w14:paraId="4BDC10B2" w14:textId="5F49865A" w:rsidR="00B50229" w:rsidRDefault="00380F62" w:rsidP="00B50229">
      <w:pPr>
        <w:pStyle w:val="Paragrafoelenco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50229" w:rsidRPr="00380F62">
        <w:rPr>
          <w:b/>
          <w:bCs/>
          <w:sz w:val="28"/>
          <w:szCs w:val="28"/>
        </w:rPr>
        <w:t xml:space="preserve">er gli oltre </w:t>
      </w:r>
      <w:r w:rsidR="00093056" w:rsidRPr="00380F62">
        <w:rPr>
          <w:b/>
          <w:bCs/>
          <w:sz w:val="28"/>
          <w:szCs w:val="28"/>
        </w:rPr>
        <w:t>4</w:t>
      </w:r>
      <w:r w:rsidR="00093056">
        <w:rPr>
          <w:b/>
          <w:bCs/>
          <w:sz w:val="28"/>
          <w:szCs w:val="28"/>
        </w:rPr>
        <w:t>0</w:t>
      </w:r>
      <w:r w:rsidR="00093056" w:rsidRPr="00380F62">
        <w:rPr>
          <w:b/>
          <w:bCs/>
          <w:sz w:val="28"/>
          <w:szCs w:val="28"/>
        </w:rPr>
        <w:t xml:space="preserve">00 </w:t>
      </w:r>
      <w:r w:rsidR="00B50229" w:rsidRPr="00380F62">
        <w:rPr>
          <w:b/>
          <w:bCs/>
          <w:sz w:val="28"/>
          <w:szCs w:val="28"/>
        </w:rPr>
        <w:t xml:space="preserve">amministratori di condominio, tributaristi e periti assicurativi coinvolti, la certificazione </w:t>
      </w:r>
      <w:r w:rsidR="007831E2">
        <w:rPr>
          <w:b/>
          <w:bCs/>
          <w:sz w:val="28"/>
          <w:szCs w:val="28"/>
        </w:rPr>
        <w:t xml:space="preserve">secondo la norma UNI della propria professione </w:t>
      </w:r>
      <w:r w:rsidR="00B50229" w:rsidRPr="00380F62">
        <w:rPr>
          <w:b/>
          <w:bCs/>
          <w:sz w:val="28"/>
          <w:szCs w:val="28"/>
        </w:rPr>
        <w:t>è un modo per differenziarsi nel mercato</w:t>
      </w:r>
    </w:p>
    <w:p w14:paraId="480937AB" w14:textId="77777777" w:rsidR="00380F62" w:rsidRPr="00113FB6" w:rsidRDefault="00380F62" w:rsidP="00113FB6">
      <w:pPr>
        <w:spacing w:after="0" w:line="240" w:lineRule="auto"/>
        <w:rPr>
          <w:b/>
          <w:bCs/>
          <w:sz w:val="28"/>
          <w:szCs w:val="28"/>
        </w:rPr>
      </w:pPr>
    </w:p>
    <w:p w14:paraId="2722FDBA" w14:textId="3F12DB09" w:rsidR="00B50229" w:rsidRPr="00B50229" w:rsidRDefault="00380F62" w:rsidP="00B50229">
      <w:pPr>
        <w:pStyle w:val="Paragrafoelenco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certificazione accreditata è </w:t>
      </w:r>
      <w:r w:rsidR="00B50229" w:rsidRPr="00B50229">
        <w:rPr>
          <w:b/>
          <w:bCs/>
          <w:sz w:val="28"/>
          <w:szCs w:val="28"/>
        </w:rPr>
        <w:t xml:space="preserve">fortemente raccomandata dalle Associazioni di riferimento </w:t>
      </w:r>
    </w:p>
    <w:p w14:paraId="39219629" w14:textId="77777777" w:rsidR="001422A2" w:rsidRPr="007767BE" w:rsidRDefault="001422A2" w:rsidP="001422A2">
      <w:pPr>
        <w:spacing w:after="0"/>
        <w:jc w:val="center"/>
        <w:rPr>
          <w:b/>
          <w:bCs/>
          <w:sz w:val="36"/>
          <w:szCs w:val="36"/>
        </w:rPr>
      </w:pPr>
    </w:p>
    <w:p w14:paraId="25F2F6E4" w14:textId="4EF08268" w:rsidR="00E237FF" w:rsidRDefault="00E12AAF" w:rsidP="00432C1F">
      <w:pPr>
        <w:jc w:val="both"/>
      </w:pPr>
      <w:r w:rsidRPr="00190603">
        <w:t xml:space="preserve">Roma, </w:t>
      </w:r>
      <w:r w:rsidR="00380F62">
        <w:t>19 marzo</w:t>
      </w:r>
      <w:r w:rsidRPr="00190603">
        <w:t xml:space="preserve"> 2023 – </w:t>
      </w:r>
      <w:r w:rsidR="002B06C4">
        <w:t>Viene</w:t>
      </w:r>
      <w:r w:rsidR="00E237FF">
        <w:t xml:space="preserve"> presentata oggi la r</w:t>
      </w:r>
      <w:r w:rsidR="00E237FF" w:rsidRPr="00CC3BCA">
        <w:t>icerca “Le professioni non regolamentate. Il punto di vista dei professionisti”, promossa da Accredia e UNI</w:t>
      </w:r>
      <w:r w:rsidR="00E07F85">
        <w:t>,</w:t>
      </w:r>
      <w:r w:rsidR="00E237FF" w:rsidRPr="00CC3BCA">
        <w:t xml:space="preserve"> in collaborazione con ASSOTIC e Conforma</w:t>
      </w:r>
      <w:r w:rsidR="00E07F85">
        <w:t>,</w:t>
      </w:r>
      <w:r w:rsidR="00E237FF" w:rsidRPr="00CC3BCA">
        <w:t xml:space="preserve"> e realizzata dall’Istituto per la Ricerca Sociale (IRS)</w:t>
      </w:r>
      <w:r w:rsidR="000A18F9">
        <w:t xml:space="preserve">, </w:t>
      </w:r>
      <w:r w:rsidR="00E237FF" w:rsidRPr="00CC3BCA">
        <w:t>nel corso del Webinar “Voce alle Competenze. La ricerca sulla qualificazione e la certificazione accreditata dei Professionisti” organizzato da Accredia e UNI</w:t>
      </w:r>
      <w:r w:rsidR="00793F95">
        <w:t xml:space="preserve"> con il patrocinio del Ministero delle Imprese e del </w:t>
      </w:r>
      <w:r w:rsidR="001A68CA">
        <w:t>M</w:t>
      </w:r>
      <w:r w:rsidR="00793F95">
        <w:t xml:space="preserve">ade in </w:t>
      </w:r>
      <w:proofErr w:type="spellStart"/>
      <w:r w:rsidR="00793F95">
        <w:t>Italy</w:t>
      </w:r>
      <w:proofErr w:type="spellEnd"/>
      <w:r w:rsidR="00E237FF" w:rsidRPr="00CC3BCA">
        <w:t xml:space="preserve">. </w:t>
      </w:r>
    </w:p>
    <w:p w14:paraId="0FEA6B88" w14:textId="03ABF957" w:rsidR="00CC3BCA" w:rsidRPr="00537367" w:rsidRDefault="00CC3BCA" w:rsidP="00432C1F">
      <w:pPr>
        <w:jc w:val="both"/>
        <w:rPr>
          <w:rFonts w:cstheme="minorHAnsi"/>
        </w:rPr>
      </w:pPr>
      <w:r>
        <w:t>E</w:t>
      </w:r>
      <w:r w:rsidRPr="00CC3BCA">
        <w:t>sistono attualmente circa 445</w:t>
      </w:r>
      <w:r>
        <w:t>.</w:t>
      </w:r>
      <w:r w:rsidRPr="00CC3BCA">
        <w:t xml:space="preserve">000 professionisti che non hanno un Albo o un Ordine </w:t>
      </w:r>
      <w:r w:rsidR="00891E79">
        <w:t>riconosciuto per legge</w:t>
      </w:r>
      <w:r w:rsidRPr="00CC3BCA">
        <w:t xml:space="preserve">. </w:t>
      </w:r>
      <w:r w:rsidR="00E237FF">
        <w:t>Si tratta</w:t>
      </w:r>
      <w:r w:rsidRPr="00CC3BCA">
        <w:t xml:space="preserve">, per esempio, di wedding planner, </w:t>
      </w:r>
      <w:r w:rsidRPr="00113FB6">
        <w:t xml:space="preserve">influencer, </w:t>
      </w:r>
      <w:r w:rsidR="00885707">
        <w:t>cuochi</w:t>
      </w:r>
      <w:r w:rsidRPr="00CC3BCA">
        <w:t xml:space="preserve">, professionisti ICT, grafici, </w:t>
      </w:r>
      <w:r w:rsidR="004E171C">
        <w:t>educatori cinofili,</w:t>
      </w:r>
      <w:r w:rsidRPr="00CC3BCA">
        <w:t xml:space="preserve"> valutatori immobiliari, </w:t>
      </w:r>
      <w:r w:rsidR="004E171C">
        <w:t>mediatori familiari</w:t>
      </w:r>
      <w:r w:rsidRPr="00CC3BCA">
        <w:t xml:space="preserve"> e copywriter digitali. Fanno parte delle cosiddette professioni non regolamentate e, secondo gli ultimi dati Confcommercio, sono aumentati del 100% negli </w:t>
      </w:r>
      <w:r w:rsidRPr="00537367">
        <w:rPr>
          <w:rFonts w:cstheme="minorHAnsi"/>
        </w:rPr>
        <w:t xml:space="preserve">ultimi 12 anni e oggi sono fortemente richiesti nel mercato. </w:t>
      </w:r>
    </w:p>
    <w:p w14:paraId="3D3F92E2" w14:textId="5AF449AF" w:rsidR="00537367" w:rsidRDefault="0065688C" w:rsidP="00537367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2B06C4">
        <w:rPr>
          <w:rFonts w:asciiTheme="minorHAnsi" w:hAnsiTheme="minorHAnsi" w:cstheme="minorHAnsi"/>
          <w:sz w:val="22"/>
          <w:szCs w:val="22"/>
        </w:rPr>
        <w:t>L</w:t>
      </w:r>
      <w:r w:rsidR="00AF3928" w:rsidRPr="002B06C4">
        <w:rPr>
          <w:rFonts w:asciiTheme="minorHAnsi" w:hAnsiTheme="minorHAnsi" w:cstheme="minorHAnsi"/>
          <w:sz w:val="22"/>
          <w:szCs w:val="22"/>
        </w:rPr>
        <w:t>a Legge 4/2013</w:t>
      </w:r>
      <w:r w:rsidR="00AC1C5B" w:rsidRPr="002B06C4">
        <w:rPr>
          <w:rFonts w:asciiTheme="minorHAnsi" w:hAnsiTheme="minorHAnsi" w:cstheme="minorHAnsi"/>
          <w:sz w:val="22"/>
          <w:szCs w:val="22"/>
        </w:rPr>
        <w:t xml:space="preserve">, che </w:t>
      </w:r>
      <w:r w:rsidR="00AC1C5B" w:rsidRPr="00BE0A94">
        <w:rPr>
          <w:rFonts w:asciiTheme="minorHAnsi" w:hAnsiTheme="minorHAnsi" w:cstheme="minorHAnsi"/>
          <w:sz w:val="22"/>
          <w:szCs w:val="22"/>
        </w:rPr>
        <w:t xml:space="preserve">costituisce </w:t>
      </w:r>
      <w:r w:rsidR="007831E2" w:rsidRPr="00BE0A94">
        <w:rPr>
          <w:rFonts w:asciiTheme="minorHAnsi" w:hAnsiTheme="minorHAnsi" w:cstheme="minorHAnsi"/>
          <w:sz w:val="22"/>
          <w:szCs w:val="22"/>
        </w:rPr>
        <w:t>il</w:t>
      </w:r>
      <w:r w:rsidR="00AC1C5B" w:rsidRPr="00BE0A94">
        <w:rPr>
          <w:rFonts w:asciiTheme="minorHAnsi" w:hAnsiTheme="minorHAnsi" w:cstheme="minorHAnsi"/>
          <w:sz w:val="22"/>
          <w:szCs w:val="22"/>
        </w:rPr>
        <w:t xml:space="preserve"> </w:t>
      </w:r>
      <w:r w:rsidR="00AC1C5B" w:rsidRPr="002B06C4">
        <w:rPr>
          <w:rFonts w:asciiTheme="minorHAnsi" w:hAnsiTheme="minorHAnsi" w:cstheme="minorHAnsi"/>
          <w:sz w:val="22"/>
          <w:szCs w:val="22"/>
        </w:rPr>
        <w:t xml:space="preserve">riferimento in materia di </w:t>
      </w:r>
      <w:r w:rsidR="00113FB6" w:rsidRPr="002B06C4">
        <w:rPr>
          <w:rFonts w:asciiTheme="minorHAnsi" w:hAnsiTheme="minorHAnsi" w:cstheme="minorHAnsi"/>
          <w:sz w:val="22"/>
          <w:szCs w:val="22"/>
        </w:rPr>
        <w:t>“</w:t>
      </w:r>
      <w:r w:rsidR="00AC1C5B" w:rsidRPr="002B06C4">
        <w:rPr>
          <w:rFonts w:asciiTheme="minorHAnsi" w:hAnsiTheme="minorHAnsi" w:cstheme="minorHAnsi"/>
          <w:sz w:val="22"/>
          <w:szCs w:val="22"/>
        </w:rPr>
        <w:t>professioni non organizzate in ordini o collegi</w:t>
      </w:r>
      <w:r w:rsidR="00113FB6" w:rsidRPr="002B06C4">
        <w:rPr>
          <w:rFonts w:asciiTheme="minorHAnsi" w:hAnsiTheme="minorHAnsi" w:cstheme="minorHAnsi"/>
          <w:sz w:val="22"/>
          <w:szCs w:val="22"/>
        </w:rPr>
        <w:t>”</w:t>
      </w:r>
      <w:r w:rsidR="00AC1C5B" w:rsidRPr="002B06C4">
        <w:rPr>
          <w:rFonts w:asciiTheme="minorHAnsi" w:hAnsiTheme="minorHAnsi" w:cstheme="minorHAnsi"/>
          <w:sz w:val="22"/>
          <w:szCs w:val="22"/>
        </w:rPr>
        <w:t>,</w:t>
      </w:r>
      <w:r w:rsidR="00AC1C5B" w:rsidRPr="000965C4">
        <w:rPr>
          <w:rFonts w:asciiTheme="minorHAnsi" w:hAnsiTheme="minorHAnsi" w:cstheme="minorHAnsi"/>
          <w:sz w:val="22"/>
          <w:szCs w:val="22"/>
        </w:rPr>
        <w:t xml:space="preserve"> </w:t>
      </w:r>
      <w:r w:rsidR="00537367" w:rsidRPr="000965C4">
        <w:rPr>
          <w:rFonts w:asciiTheme="minorHAnsi" w:hAnsiTheme="minorHAnsi" w:cstheme="minorHAnsi"/>
          <w:color w:val="444444"/>
          <w:sz w:val="22"/>
          <w:szCs w:val="22"/>
        </w:rPr>
        <w:t>promuove</w:t>
      </w:r>
      <w:r w:rsidR="00587B24">
        <w:rPr>
          <w:rFonts w:asciiTheme="minorHAnsi" w:hAnsiTheme="minorHAnsi" w:cstheme="minorHAnsi"/>
          <w:color w:val="444444"/>
          <w:sz w:val="22"/>
          <w:szCs w:val="22"/>
        </w:rPr>
        <w:t xml:space="preserve">, sulla base di </w:t>
      </w:r>
      <w:r w:rsidR="00587B24" w:rsidRPr="00537367">
        <w:rPr>
          <w:rFonts w:asciiTheme="minorHAnsi" w:hAnsiTheme="minorHAnsi" w:cstheme="minorHAnsi"/>
          <w:color w:val="444444"/>
          <w:sz w:val="22"/>
          <w:szCs w:val="22"/>
        </w:rPr>
        <w:t>norme tecniche UNI</w:t>
      </w:r>
      <w:r w:rsidR="00587B24">
        <w:rPr>
          <w:rFonts w:asciiTheme="minorHAnsi" w:hAnsiTheme="minorHAnsi" w:cstheme="minorHAnsi"/>
          <w:color w:val="444444"/>
          <w:sz w:val="22"/>
          <w:szCs w:val="22"/>
        </w:rPr>
        <w:t xml:space="preserve"> che definiscono </w:t>
      </w:r>
      <w:r w:rsidR="00587B24" w:rsidRPr="00537367">
        <w:rPr>
          <w:rFonts w:asciiTheme="minorHAnsi" w:hAnsiTheme="minorHAnsi" w:cstheme="minorHAnsi"/>
          <w:color w:val="444444"/>
          <w:sz w:val="22"/>
          <w:szCs w:val="22"/>
        </w:rPr>
        <w:t>requisiti, competenze</w:t>
      </w:r>
      <w:r w:rsidR="00587B24">
        <w:rPr>
          <w:rFonts w:asciiTheme="minorHAnsi" w:hAnsiTheme="minorHAnsi" w:cstheme="minorHAnsi"/>
          <w:color w:val="444444"/>
          <w:sz w:val="22"/>
          <w:szCs w:val="22"/>
        </w:rPr>
        <w:t>,</w:t>
      </w:r>
      <w:r w:rsidR="00587B24" w:rsidRPr="00537367">
        <w:rPr>
          <w:rFonts w:asciiTheme="minorHAnsi" w:hAnsiTheme="minorHAnsi" w:cstheme="minorHAnsi"/>
          <w:color w:val="444444"/>
          <w:sz w:val="22"/>
          <w:szCs w:val="22"/>
        </w:rPr>
        <w:t xml:space="preserve"> modalit</w:t>
      </w:r>
      <w:r w:rsidR="00587B24">
        <w:rPr>
          <w:rFonts w:asciiTheme="minorHAnsi" w:hAnsiTheme="minorHAnsi" w:cstheme="minorHAnsi"/>
          <w:color w:val="444444"/>
          <w:sz w:val="22"/>
          <w:szCs w:val="22"/>
        </w:rPr>
        <w:t>à</w:t>
      </w:r>
      <w:r w:rsidR="00587B24" w:rsidRPr="00537367">
        <w:rPr>
          <w:rFonts w:asciiTheme="minorHAnsi" w:hAnsiTheme="minorHAnsi" w:cstheme="minorHAnsi"/>
          <w:color w:val="444444"/>
          <w:sz w:val="22"/>
          <w:szCs w:val="22"/>
        </w:rPr>
        <w:t xml:space="preserve"> di</w:t>
      </w:r>
      <w:r w:rsidR="00587B2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587B24" w:rsidRPr="00537367">
        <w:rPr>
          <w:rFonts w:asciiTheme="minorHAnsi" w:hAnsiTheme="minorHAnsi" w:cstheme="minorHAnsi"/>
          <w:color w:val="444444"/>
          <w:sz w:val="22"/>
          <w:szCs w:val="22"/>
        </w:rPr>
        <w:t>esercizio e di comunicazione agli utenti</w:t>
      </w:r>
      <w:r w:rsidR="00587B24">
        <w:rPr>
          <w:rFonts w:asciiTheme="minorHAnsi" w:hAnsiTheme="minorHAnsi" w:cstheme="minorHAnsi"/>
          <w:color w:val="444444"/>
          <w:sz w:val="22"/>
          <w:szCs w:val="22"/>
        </w:rPr>
        <w:t>,</w:t>
      </w:r>
      <w:r w:rsidR="00587B24" w:rsidRPr="00537367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AF3928" w:rsidRPr="002B06C4">
        <w:rPr>
          <w:rFonts w:asciiTheme="minorHAnsi" w:hAnsiTheme="minorHAnsi" w:cstheme="minorHAnsi"/>
          <w:sz w:val="22"/>
          <w:szCs w:val="22"/>
        </w:rPr>
        <w:t xml:space="preserve">tre </w:t>
      </w:r>
      <w:r w:rsidR="00866B91">
        <w:rPr>
          <w:rFonts w:asciiTheme="minorHAnsi" w:hAnsiTheme="minorHAnsi" w:cstheme="minorHAnsi"/>
          <w:sz w:val="22"/>
          <w:szCs w:val="22"/>
        </w:rPr>
        <w:t xml:space="preserve">percorsi </w:t>
      </w:r>
      <w:r w:rsidR="00AF3928" w:rsidRPr="002B06C4">
        <w:rPr>
          <w:rFonts w:asciiTheme="minorHAnsi" w:hAnsiTheme="minorHAnsi" w:cstheme="minorHAnsi"/>
          <w:sz w:val="22"/>
          <w:szCs w:val="22"/>
        </w:rPr>
        <w:t xml:space="preserve">di qualifica delle </w:t>
      </w:r>
      <w:r w:rsidR="00AF3928" w:rsidRPr="00907851">
        <w:rPr>
          <w:rFonts w:asciiTheme="minorHAnsi" w:hAnsiTheme="minorHAnsi" w:cstheme="minorHAnsi"/>
          <w:sz w:val="22"/>
          <w:szCs w:val="22"/>
        </w:rPr>
        <w:t>competenze</w:t>
      </w:r>
      <w:r w:rsidR="00587B24">
        <w:rPr>
          <w:rFonts w:asciiTheme="minorHAnsi" w:hAnsiTheme="minorHAnsi" w:cstheme="minorHAnsi"/>
          <w:sz w:val="22"/>
          <w:szCs w:val="22"/>
        </w:rPr>
        <w:t xml:space="preserve"> di un professionista</w:t>
      </w:r>
      <w:r w:rsidR="00537367">
        <w:rPr>
          <w:rFonts w:asciiTheme="minorHAnsi" w:hAnsiTheme="minorHAnsi" w:cstheme="minorHAnsi"/>
          <w:sz w:val="22"/>
          <w:szCs w:val="22"/>
        </w:rPr>
        <w:t>:</w:t>
      </w:r>
    </w:p>
    <w:p w14:paraId="31CAB03C" w14:textId="5984960A" w:rsidR="00537367" w:rsidRDefault="0035757C" w:rsidP="00907851">
      <w:pPr>
        <w:pStyle w:val="PreformattatoHTM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07851">
        <w:rPr>
          <w:rFonts w:asciiTheme="minorHAnsi" w:hAnsiTheme="minorHAnsi" w:cstheme="minorHAnsi"/>
          <w:sz w:val="22"/>
          <w:szCs w:val="22"/>
        </w:rPr>
        <w:t>autodichiarazione</w:t>
      </w:r>
    </w:p>
    <w:p w14:paraId="07511893" w14:textId="4E7CDC6B" w:rsidR="00537367" w:rsidRDefault="0035757C" w:rsidP="00907851">
      <w:pPr>
        <w:pStyle w:val="PreformattatoHTM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07851">
        <w:rPr>
          <w:rFonts w:asciiTheme="minorHAnsi" w:hAnsiTheme="minorHAnsi" w:cstheme="minorHAnsi"/>
          <w:sz w:val="22"/>
          <w:szCs w:val="22"/>
        </w:rPr>
        <w:t>attestazione rilasciata dall’associazione di riferimento</w:t>
      </w:r>
    </w:p>
    <w:p w14:paraId="26EEB418" w14:textId="77777777" w:rsidR="00537367" w:rsidRDefault="0035757C">
      <w:pPr>
        <w:pStyle w:val="PreformattatoHTM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07851">
        <w:rPr>
          <w:rFonts w:asciiTheme="minorHAnsi" w:hAnsiTheme="minorHAnsi" w:cstheme="minorHAnsi"/>
          <w:sz w:val="22"/>
          <w:szCs w:val="22"/>
        </w:rPr>
        <w:t>certificazione accreditata</w:t>
      </w:r>
      <w:r w:rsidR="00E07F85" w:rsidRPr="00907851">
        <w:rPr>
          <w:rFonts w:asciiTheme="minorHAnsi" w:hAnsiTheme="minorHAnsi" w:cstheme="minorHAnsi"/>
          <w:sz w:val="22"/>
          <w:szCs w:val="22"/>
        </w:rPr>
        <w:t>.</w:t>
      </w:r>
    </w:p>
    <w:p w14:paraId="7D90830F" w14:textId="77777777" w:rsidR="00907851" w:rsidRDefault="00907851" w:rsidP="00907851">
      <w:pPr>
        <w:pStyle w:val="PreformattatoHTML"/>
        <w:rPr>
          <w:rFonts w:asciiTheme="minorHAnsi" w:hAnsiTheme="minorHAnsi" w:cstheme="minorHAnsi"/>
          <w:sz w:val="22"/>
          <w:szCs w:val="22"/>
        </w:rPr>
      </w:pPr>
    </w:p>
    <w:p w14:paraId="2F2C0A36" w14:textId="3CB69797" w:rsidR="00CC3BCA" w:rsidRPr="004C42EB" w:rsidRDefault="00E07F85" w:rsidP="002B06C4">
      <w:pPr>
        <w:pStyle w:val="PreformattatoHTML"/>
        <w:rPr>
          <w:rFonts w:cstheme="minorHAnsi"/>
        </w:rPr>
      </w:pPr>
      <w:r w:rsidRPr="002B06C4">
        <w:rPr>
          <w:rFonts w:asciiTheme="minorHAnsi" w:hAnsiTheme="minorHAnsi" w:cstheme="minorHAnsi"/>
          <w:sz w:val="22"/>
          <w:szCs w:val="22"/>
        </w:rPr>
        <w:t>La certificazione</w:t>
      </w:r>
      <w:r w:rsidR="00891E79">
        <w:rPr>
          <w:rFonts w:asciiTheme="minorHAnsi" w:hAnsiTheme="minorHAnsi" w:cstheme="minorHAnsi"/>
          <w:sz w:val="22"/>
          <w:szCs w:val="22"/>
        </w:rPr>
        <w:t xml:space="preserve"> </w:t>
      </w:r>
      <w:r w:rsidR="00AF60AE">
        <w:rPr>
          <w:rFonts w:asciiTheme="minorHAnsi" w:hAnsiTheme="minorHAnsi" w:cstheme="minorHAnsi"/>
          <w:sz w:val="22"/>
          <w:szCs w:val="22"/>
        </w:rPr>
        <w:t xml:space="preserve">secondo </w:t>
      </w:r>
      <w:r w:rsidR="00A73CF1">
        <w:rPr>
          <w:rFonts w:asciiTheme="minorHAnsi" w:hAnsiTheme="minorHAnsi" w:cstheme="minorHAnsi"/>
          <w:sz w:val="22"/>
          <w:szCs w:val="22"/>
        </w:rPr>
        <w:t>le</w:t>
      </w:r>
      <w:r w:rsidR="00891E79">
        <w:rPr>
          <w:rFonts w:asciiTheme="minorHAnsi" w:hAnsiTheme="minorHAnsi" w:cstheme="minorHAnsi"/>
          <w:sz w:val="22"/>
          <w:szCs w:val="22"/>
        </w:rPr>
        <w:t xml:space="preserve"> norm</w:t>
      </w:r>
      <w:r w:rsidR="0063476B">
        <w:rPr>
          <w:rFonts w:asciiTheme="minorHAnsi" w:hAnsiTheme="minorHAnsi" w:cstheme="minorHAnsi"/>
          <w:sz w:val="22"/>
          <w:szCs w:val="22"/>
        </w:rPr>
        <w:t>e</w:t>
      </w:r>
      <w:r w:rsidR="00A73CF1">
        <w:rPr>
          <w:rFonts w:asciiTheme="minorHAnsi" w:hAnsiTheme="minorHAnsi" w:cstheme="minorHAnsi"/>
          <w:sz w:val="22"/>
          <w:szCs w:val="22"/>
        </w:rPr>
        <w:t xml:space="preserve"> </w:t>
      </w:r>
      <w:r w:rsidR="00891E79">
        <w:rPr>
          <w:rFonts w:asciiTheme="minorHAnsi" w:hAnsiTheme="minorHAnsi" w:cstheme="minorHAnsi"/>
          <w:sz w:val="22"/>
          <w:szCs w:val="22"/>
        </w:rPr>
        <w:t>UNI</w:t>
      </w:r>
      <w:r w:rsidR="00A73CF1">
        <w:rPr>
          <w:rFonts w:asciiTheme="minorHAnsi" w:hAnsiTheme="minorHAnsi" w:cstheme="minorHAnsi"/>
          <w:sz w:val="22"/>
          <w:szCs w:val="22"/>
        </w:rPr>
        <w:t>, che riguarda attualmente oltre 120 professioni,</w:t>
      </w:r>
      <w:r w:rsidR="00891E79">
        <w:rPr>
          <w:rFonts w:asciiTheme="minorHAnsi" w:hAnsiTheme="minorHAnsi" w:cstheme="minorHAnsi"/>
          <w:sz w:val="22"/>
          <w:szCs w:val="22"/>
        </w:rPr>
        <w:t xml:space="preserve"> </w:t>
      </w:r>
      <w:r w:rsidR="00CC3BCA" w:rsidRPr="002B06C4">
        <w:rPr>
          <w:rFonts w:asciiTheme="minorHAnsi" w:hAnsiTheme="minorHAnsi" w:cstheme="minorHAnsi"/>
          <w:sz w:val="22"/>
          <w:szCs w:val="22"/>
        </w:rPr>
        <w:t xml:space="preserve">rilasciata da un Organismo </w:t>
      </w:r>
      <w:r w:rsidR="000A18F9" w:rsidRPr="002B06C4">
        <w:rPr>
          <w:rFonts w:asciiTheme="minorHAnsi" w:hAnsiTheme="minorHAnsi" w:cstheme="minorHAnsi"/>
          <w:sz w:val="22"/>
          <w:szCs w:val="22"/>
        </w:rPr>
        <w:t>c</w:t>
      </w:r>
      <w:r w:rsidR="00CC3BCA" w:rsidRPr="002B06C4">
        <w:rPr>
          <w:rFonts w:asciiTheme="minorHAnsi" w:hAnsiTheme="minorHAnsi" w:cstheme="minorHAnsi"/>
          <w:sz w:val="22"/>
          <w:szCs w:val="22"/>
        </w:rPr>
        <w:t>ompetente ed imparziale accreditat</w:t>
      </w:r>
      <w:r w:rsidR="00726494" w:rsidRPr="002B06C4">
        <w:rPr>
          <w:rFonts w:asciiTheme="minorHAnsi" w:hAnsiTheme="minorHAnsi" w:cstheme="minorHAnsi"/>
          <w:sz w:val="22"/>
          <w:szCs w:val="22"/>
        </w:rPr>
        <w:t>o</w:t>
      </w:r>
      <w:r w:rsidR="00074F98" w:rsidRPr="002B06C4">
        <w:rPr>
          <w:rFonts w:asciiTheme="minorHAnsi" w:hAnsiTheme="minorHAnsi" w:cstheme="minorHAnsi"/>
          <w:sz w:val="22"/>
          <w:szCs w:val="22"/>
        </w:rPr>
        <w:t xml:space="preserve"> secondo la UNI CEI EN ISO/IEC 17024</w:t>
      </w:r>
      <w:r w:rsidRPr="002B06C4">
        <w:rPr>
          <w:rFonts w:asciiTheme="minorHAnsi" w:hAnsiTheme="minorHAnsi" w:cstheme="minorHAnsi"/>
          <w:sz w:val="22"/>
          <w:szCs w:val="22"/>
        </w:rPr>
        <w:t>,</w:t>
      </w:r>
      <w:r w:rsidR="00726494" w:rsidRPr="002B06C4">
        <w:rPr>
          <w:rFonts w:asciiTheme="minorHAnsi" w:hAnsiTheme="minorHAnsi" w:cstheme="minorHAnsi"/>
          <w:sz w:val="22"/>
          <w:szCs w:val="22"/>
        </w:rPr>
        <w:t xml:space="preserve"> </w:t>
      </w:r>
      <w:r w:rsidR="0035757C" w:rsidRPr="002B06C4">
        <w:rPr>
          <w:rFonts w:asciiTheme="minorHAnsi" w:hAnsiTheme="minorHAnsi" w:cstheme="minorHAnsi"/>
          <w:sz w:val="22"/>
          <w:szCs w:val="22"/>
        </w:rPr>
        <w:t xml:space="preserve">in Italia </w:t>
      </w:r>
      <w:r w:rsidR="00CC3BCA" w:rsidRPr="002B06C4">
        <w:rPr>
          <w:rFonts w:asciiTheme="minorHAnsi" w:hAnsiTheme="minorHAnsi" w:cstheme="minorHAnsi"/>
          <w:sz w:val="22"/>
          <w:szCs w:val="22"/>
        </w:rPr>
        <w:t xml:space="preserve">da </w:t>
      </w:r>
      <w:r w:rsidR="00CC3BCA" w:rsidRPr="002B06C4">
        <w:rPr>
          <w:rFonts w:asciiTheme="minorHAnsi" w:hAnsiTheme="minorHAnsi" w:cstheme="minorHAnsi"/>
          <w:sz w:val="22"/>
          <w:szCs w:val="22"/>
        </w:rPr>
        <w:lastRenderedPageBreak/>
        <w:t>Accredia</w:t>
      </w:r>
      <w:r w:rsidRPr="002B06C4">
        <w:rPr>
          <w:rFonts w:asciiTheme="minorHAnsi" w:hAnsiTheme="minorHAnsi" w:cstheme="minorHAnsi"/>
          <w:sz w:val="22"/>
          <w:szCs w:val="22"/>
        </w:rPr>
        <w:t>,</w:t>
      </w:r>
      <w:r w:rsidR="00CC3BCA" w:rsidRPr="002B06C4">
        <w:rPr>
          <w:rFonts w:asciiTheme="minorHAnsi" w:hAnsiTheme="minorHAnsi" w:cstheme="minorHAnsi"/>
          <w:sz w:val="22"/>
          <w:szCs w:val="22"/>
        </w:rPr>
        <w:t xml:space="preserve"> </w:t>
      </w:r>
      <w:r w:rsidR="00AF3928" w:rsidRPr="002B06C4">
        <w:rPr>
          <w:rFonts w:asciiTheme="minorHAnsi" w:hAnsiTheme="minorHAnsi" w:cstheme="minorHAnsi"/>
          <w:sz w:val="22"/>
          <w:szCs w:val="22"/>
        </w:rPr>
        <w:t>garantisce</w:t>
      </w:r>
      <w:r w:rsidR="0035757C" w:rsidRPr="002B06C4">
        <w:rPr>
          <w:rFonts w:asciiTheme="minorHAnsi" w:hAnsiTheme="minorHAnsi" w:cstheme="minorHAnsi"/>
          <w:sz w:val="22"/>
          <w:szCs w:val="22"/>
        </w:rPr>
        <w:t xml:space="preserve"> al mercato un professionista qualificato dopo un’attenta verifica dei </w:t>
      </w:r>
      <w:r w:rsidR="00CC3BCA" w:rsidRPr="002B06C4">
        <w:rPr>
          <w:rFonts w:asciiTheme="minorHAnsi" w:hAnsiTheme="minorHAnsi" w:cstheme="minorHAnsi"/>
          <w:sz w:val="22"/>
          <w:szCs w:val="22"/>
        </w:rPr>
        <w:t xml:space="preserve">requisiti d’accesso </w:t>
      </w:r>
      <w:r w:rsidR="00AF3928" w:rsidRPr="002B06C4">
        <w:rPr>
          <w:rFonts w:asciiTheme="minorHAnsi" w:hAnsiTheme="minorHAnsi" w:cstheme="minorHAnsi"/>
          <w:sz w:val="22"/>
          <w:szCs w:val="22"/>
        </w:rPr>
        <w:t>alle prove d’esame e alle modalità di svolgimento delle stesse</w:t>
      </w:r>
      <w:r w:rsidR="00D03D15" w:rsidRPr="002B06C4">
        <w:rPr>
          <w:rFonts w:asciiTheme="minorHAnsi" w:hAnsiTheme="minorHAnsi" w:cstheme="minorHAnsi"/>
          <w:sz w:val="22"/>
          <w:szCs w:val="22"/>
        </w:rPr>
        <w:t>.</w:t>
      </w:r>
      <w:r w:rsidR="002A2AA9" w:rsidRPr="002B06C4">
        <w:rPr>
          <w:rFonts w:asciiTheme="minorHAnsi" w:hAnsiTheme="minorHAnsi" w:cstheme="minorHAnsi"/>
          <w:sz w:val="22"/>
          <w:szCs w:val="22"/>
        </w:rPr>
        <w:t xml:space="preserve"> </w:t>
      </w:r>
      <w:r w:rsidR="00CC3BCA" w:rsidRPr="002B06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D10C2B" w14:textId="591E6787" w:rsidR="00CC3BCA" w:rsidRPr="00CC3BCA" w:rsidRDefault="007A60B9" w:rsidP="00432C1F">
      <w:pPr>
        <w:jc w:val="both"/>
      </w:pPr>
      <w:r w:rsidRPr="00537367">
        <w:rPr>
          <w:rFonts w:cstheme="minorHAnsi"/>
        </w:rPr>
        <w:t>Da</w:t>
      </w:r>
      <w:r w:rsidR="00CC3BCA" w:rsidRPr="00537367">
        <w:rPr>
          <w:rFonts w:cstheme="minorHAnsi"/>
        </w:rPr>
        <w:t>llo studio</w:t>
      </w:r>
      <w:r w:rsidR="000A18F9" w:rsidRPr="00537367">
        <w:rPr>
          <w:rFonts w:cstheme="minorHAnsi"/>
        </w:rPr>
        <w:t xml:space="preserve"> realizzato da IRS</w:t>
      </w:r>
      <w:r w:rsidR="00CC3BCA" w:rsidRPr="00537367">
        <w:rPr>
          <w:rFonts w:cstheme="minorHAnsi"/>
        </w:rPr>
        <w:t xml:space="preserve">, che ha riguardato in particolare </w:t>
      </w:r>
      <w:r w:rsidR="00074F98" w:rsidRPr="00537367">
        <w:rPr>
          <w:rFonts w:cstheme="minorHAnsi"/>
        </w:rPr>
        <w:t xml:space="preserve">oltre 4000 </w:t>
      </w:r>
      <w:r w:rsidR="00CC3BCA" w:rsidRPr="00537367">
        <w:rPr>
          <w:rFonts w:cstheme="minorHAnsi"/>
        </w:rPr>
        <w:t>persone appartenenti a tre tipologie</w:t>
      </w:r>
      <w:r w:rsidR="00CC3BCA" w:rsidRPr="00CC3BCA">
        <w:t xml:space="preserve"> di professionisti</w:t>
      </w:r>
      <w:r>
        <w:t xml:space="preserve"> (</w:t>
      </w:r>
      <w:r w:rsidR="00CC3BCA" w:rsidRPr="00CC3BCA">
        <w:t>tributarista, amministratori di condominio e periti liquidatori assicurativi</w:t>
      </w:r>
      <w:r>
        <w:t>)</w:t>
      </w:r>
      <w:r w:rsidR="00CC3BCA" w:rsidRPr="00CC3BCA">
        <w:t xml:space="preserve"> emerge che a scegliere la via della certificazione </w:t>
      </w:r>
      <w:r w:rsidR="00AA3DB8">
        <w:t xml:space="preserve">accreditata secondo norma </w:t>
      </w:r>
      <w:r w:rsidR="00891E79">
        <w:t xml:space="preserve">UNI </w:t>
      </w:r>
      <w:r w:rsidR="00CC3BCA" w:rsidRPr="00CC3BCA">
        <w:t xml:space="preserve">sono principalmente i professionisti </w:t>
      </w:r>
      <w:r>
        <w:t>più</w:t>
      </w:r>
      <w:r w:rsidR="00CC3BCA" w:rsidRPr="00CC3BCA">
        <w:t xml:space="preserve"> affermati.</w:t>
      </w:r>
      <w:r w:rsidR="00891E79">
        <w:t xml:space="preserve"> </w:t>
      </w:r>
      <w:r w:rsidR="00CC3BCA" w:rsidRPr="00CC3BCA">
        <w:t>Dopo alcuni anni</w:t>
      </w:r>
      <w:r w:rsidR="000A18F9">
        <w:t xml:space="preserve"> di attività</w:t>
      </w:r>
      <w:r w:rsidR="00CC3BCA" w:rsidRPr="00CC3BCA">
        <w:t>, questi decidono di far certificare le proprie competenze da un organismo accreditato, principalmente per ottenere un maggiore riconoscimento su scala nazionale e internazionale (</w:t>
      </w:r>
      <w:r w:rsidR="00CC42BF">
        <w:t>45</w:t>
      </w:r>
      <w:r w:rsidR="00CC3BCA" w:rsidRPr="00CC3BCA">
        <w:t>% dei tributaristi</w:t>
      </w:r>
      <w:r w:rsidR="00891E79">
        <w:t xml:space="preserve"> e </w:t>
      </w:r>
      <w:r w:rsidR="00891E79" w:rsidRPr="00CC3BCA">
        <w:t>33% degli amministratori di condominio</w:t>
      </w:r>
      <w:r w:rsidR="00CC3BCA" w:rsidRPr="00CC3BCA">
        <w:t xml:space="preserve">). </w:t>
      </w:r>
    </w:p>
    <w:p w14:paraId="322B5550" w14:textId="754842BC" w:rsidR="00CC3BCA" w:rsidRPr="00CC3BCA" w:rsidRDefault="00CC3BCA" w:rsidP="00432C1F">
      <w:pPr>
        <w:jc w:val="both"/>
      </w:pPr>
      <w:r w:rsidRPr="00CC3BCA">
        <w:t xml:space="preserve">La certificazione </w:t>
      </w:r>
      <w:r w:rsidR="00AB4523">
        <w:t xml:space="preserve">accreditata secondo norma </w:t>
      </w:r>
      <w:r w:rsidR="00891E79">
        <w:t xml:space="preserve">UNI </w:t>
      </w:r>
      <w:r w:rsidRPr="00CC3BCA">
        <w:t>è dunque percepita come uno strumento di differenziazione che, per le sue caratteristiche, permette un riconoscimento anche oltre i confini nazionali</w:t>
      </w:r>
      <w:r w:rsidR="00D11542">
        <w:t xml:space="preserve"> e</w:t>
      </w:r>
      <w:r w:rsidRPr="00CC3BCA">
        <w:t xml:space="preserve"> rappresenta, allo stesso tempo, un criterio </w:t>
      </w:r>
      <w:r w:rsidR="00AF3928">
        <w:t>di selezione ulteriore per il</w:t>
      </w:r>
      <w:r w:rsidRPr="00CC3BCA">
        <w:t xml:space="preserve"> cliente che sceglie di avvalersi di un professionista</w:t>
      </w:r>
      <w:r w:rsidR="00AF3928">
        <w:t xml:space="preserve"> le cui qualifiche siano state </w:t>
      </w:r>
      <w:r w:rsidR="00AE2ABF">
        <w:t>valutate</w:t>
      </w:r>
      <w:r w:rsidR="00AF3928">
        <w:t>.</w:t>
      </w:r>
    </w:p>
    <w:p w14:paraId="6C1F745C" w14:textId="4999136A" w:rsidR="00CC3BCA" w:rsidRPr="00CC3BCA" w:rsidRDefault="00CC3BCA" w:rsidP="00432C1F">
      <w:pPr>
        <w:jc w:val="both"/>
      </w:pPr>
      <w:r w:rsidRPr="00CC3BCA">
        <w:t>Anche per questi aspetti, spesso sono le stesse Associazioni di riferimento a consigliare la certificazione. Lo è per il 7</w:t>
      </w:r>
      <w:r w:rsidR="00891E79">
        <w:t>6</w:t>
      </w:r>
      <w:r w:rsidRPr="00CC3BCA">
        <w:t xml:space="preserve">% </w:t>
      </w:r>
      <w:r w:rsidR="00891E79">
        <w:t>de</w:t>
      </w:r>
      <w:r w:rsidR="00891E79" w:rsidRPr="00CC3BCA">
        <w:t xml:space="preserve">gli amministratori di condominio </w:t>
      </w:r>
      <w:r w:rsidRPr="00CC3BCA">
        <w:t xml:space="preserve">intervistati che ha dichiarato di aver deciso di affiancare la certificazione </w:t>
      </w:r>
      <w:r w:rsidR="00805AFB">
        <w:t xml:space="preserve">accreditata secondo </w:t>
      </w:r>
      <w:r w:rsidR="007831E2" w:rsidRPr="00CC3BCA">
        <w:t xml:space="preserve">a norma </w:t>
      </w:r>
      <w:r w:rsidR="00774EA1">
        <w:t xml:space="preserve">UNI </w:t>
      </w:r>
      <w:r w:rsidRPr="00CC3BCA">
        <w:t>all’attestazione perché fortemente raccomandato dall’Associazione di riferimento. Stessa cosa per</w:t>
      </w:r>
      <w:r w:rsidR="00891E79">
        <w:t xml:space="preserve"> i</w:t>
      </w:r>
      <w:r w:rsidRPr="00CC3BCA">
        <w:t>l 7</w:t>
      </w:r>
      <w:r w:rsidR="00891E79">
        <w:t>2</w:t>
      </w:r>
      <w:r w:rsidRPr="00CC3BCA">
        <w:t>%</w:t>
      </w:r>
      <w:r w:rsidR="00891E79">
        <w:t xml:space="preserve"> </w:t>
      </w:r>
      <w:r w:rsidR="00891E79" w:rsidRPr="00CC3BCA">
        <w:t>dei tributaristi</w:t>
      </w:r>
      <w:r w:rsidR="00AE2ABF">
        <w:t>.</w:t>
      </w:r>
    </w:p>
    <w:p w14:paraId="421E916A" w14:textId="5501221C" w:rsidR="00724F72" w:rsidRDefault="00CC3BCA" w:rsidP="005715C6">
      <w:pPr>
        <w:jc w:val="both"/>
      </w:pPr>
      <w:r w:rsidRPr="00CC3BCA">
        <w:t xml:space="preserve">Attualmente sono 86 gli Organismi di certificazione accreditati e </w:t>
      </w:r>
      <w:r w:rsidR="00E4405A">
        <w:t>circa 1</w:t>
      </w:r>
      <w:r w:rsidR="0068032F">
        <w:t>2</w:t>
      </w:r>
      <w:r w:rsidR="00E4405A">
        <w:t>0</w:t>
      </w:r>
      <w:r w:rsidRPr="00CC3BCA">
        <w:t xml:space="preserve"> le figure professionali per cui è possibile richiedere la certificazione accreditata</w:t>
      </w:r>
      <w:r w:rsidR="00964096">
        <w:t xml:space="preserve"> a fronte di una norma UNI</w:t>
      </w:r>
      <w:r w:rsidRPr="00CC3BCA">
        <w:t>.</w:t>
      </w:r>
    </w:p>
    <w:p w14:paraId="5C4DCE2E" w14:textId="470042E0" w:rsidR="00D65C91" w:rsidRDefault="007D3C70" w:rsidP="005715C6">
      <w:pPr>
        <w:jc w:val="both"/>
      </w:pPr>
      <w:r>
        <w:t>“</w:t>
      </w:r>
      <w:r w:rsidR="00D65C91">
        <w:t xml:space="preserve">La Legge 4 ha introdotto una via virtuosa per qualificare i servizi professionali alle imprese </w:t>
      </w:r>
      <w:r>
        <w:t>e</w:t>
      </w:r>
      <w:r w:rsidR="00D65C91">
        <w:t xml:space="preserve"> ai cittadini, grazie a un modello che consente di ricorrere allo sviluppo di norme UNI, capace di rispondere velocemente alla rapida evoluzione delle competenze richiesta dall’innovazione della società - afferma </w:t>
      </w:r>
      <w:r w:rsidR="00D65C91" w:rsidRPr="008E35B1">
        <w:rPr>
          <w:b/>
          <w:bCs/>
        </w:rPr>
        <w:t>Ruggero Lensi, Direttore Generale di UNI</w:t>
      </w:r>
      <w:r w:rsidR="00D65C91">
        <w:t xml:space="preserve">. Questa positiva relazione tra impianto legislativo e Infrastruttura per la Qualità </w:t>
      </w:r>
      <w:r>
        <w:t xml:space="preserve">Italia </w:t>
      </w:r>
      <w:r w:rsidR="00D65C91">
        <w:t xml:space="preserve">dovrebbe costituire un esempio da replicare in numerosi settori economici, dove le norme UNI possono qualificare prodotti e servizi a garanzia degli indirizzi previsti dalla </w:t>
      </w:r>
      <w:r>
        <w:t>l</w:t>
      </w:r>
      <w:r w:rsidR="00D65C91">
        <w:t>egge</w:t>
      </w:r>
      <w:r>
        <w:t>”</w:t>
      </w:r>
      <w:r w:rsidR="00D65C91">
        <w:t>.</w:t>
      </w:r>
    </w:p>
    <w:p w14:paraId="25D8C92C" w14:textId="0F75770A" w:rsidR="008D6BC1" w:rsidRDefault="0014049C" w:rsidP="006773D2">
      <w:pPr>
        <w:jc w:val="both"/>
      </w:pPr>
      <w:r>
        <w:t xml:space="preserve">"La Legge 4 ha dato un forte impulso negli ultimi 10 anni allo sviluppo della certificazione accreditata volontaria, tanto che accreditiamo un numero di organismi </w:t>
      </w:r>
      <w:r w:rsidR="00E07F85">
        <w:t xml:space="preserve">quasi </w:t>
      </w:r>
      <w:r>
        <w:t>pari a quell</w:t>
      </w:r>
      <w:r w:rsidR="008D6BC1">
        <w:t>o più diffuso degli organismi</w:t>
      </w:r>
      <w:r>
        <w:t xml:space="preserve"> per la certificazione dei sistemi di gestione per la qualità</w:t>
      </w:r>
      <w:r w:rsidR="008D6BC1">
        <w:t xml:space="preserve"> – dichiara </w:t>
      </w:r>
      <w:r w:rsidR="008D6BC1" w:rsidRPr="00726494">
        <w:rPr>
          <w:b/>
          <w:bCs/>
        </w:rPr>
        <w:t>Filippo Trifiletti, Direttore Generale di Accredia</w:t>
      </w:r>
      <w:r w:rsidR="008D6BC1">
        <w:t xml:space="preserve">. È importante sottolineare che anche alcune professioni ordinistiche, quali ingegneri e veterinari, si stanno avvicinando a questo tipo di qualifiche per meglio dimostrare competenze specifiche, molto richieste in un mercato dove i bisogni sono sempre più complessi. </w:t>
      </w:r>
      <w:r w:rsidR="008D6BC1" w:rsidRPr="00B36EA4">
        <w:t>La stessa tendenza la stiamo osservando in alcuni contratti collettiv</w:t>
      </w:r>
      <w:r w:rsidR="006773D2" w:rsidRPr="00B36EA4">
        <w:t xml:space="preserve">i, dove la certificazione accreditata di figure come colf, badanti e </w:t>
      </w:r>
      <w:r w:rsidR="00726494" w:rsidRPr="00B36EA4">
        <w:t>baby-sitter</w:t>
      </w:r>
      <w:r w:rsidR="006773D2" w:rsidRPr="00B36EA4">
        <w:t>, sta trovando spazio per migliorare le condizioni di lavoro”.</w:t>
      </w:r>
    </w:p>
    <w:p w14:paraId="4E440FAD" w14:textId="77777777" w:rsidR="0014049C" w:rsidRDefault="0014049C" w:rsidP="005715C6">
      <w:pPr>
        <w:jc w:val="both"/>
      </w:pPr>
    </w:p>
    <w:p w14:paraId="5D568B4D" w14:textId="305F54C1" w:rsidR="00546C33" w:rsidRDefault="00724F72" w:rsidP="00724F72">
      <w:pPr>
        <w:spacing w:after="0"/>
        <w:jc w:val="center"/>
      </w:pPr>
      <w:r>
        <w:t>*****</w:t>
      </w:r>
    </w:p>
    <w:p w14:paraId="4EAE44A7" w14:textId="77777777" w:rsidR="00724F72" w:rsidRDefault="00724F72" w:rsidP="005715C6">
      <w:pPr>
        <w:spacing w:after="0"/>
      </w:pPr>
    </w:p>
    <w:p w14:paraId="050B8538" w14:textId="28647561" w:rsidR="002819F7" w:rsidRDefault="002819F7" w:rsidP="002819F7">
      <w:pPr>
        <w:spacing w:after="0"/>
        <w:jc w:val="both"/>
      </w:pPr>
      <w:r w:rsidRPr="002819F7">
        <w:rPr>
          <w:b/>
          <w:bCs/>
        </w:rPr>
        <w:t>UNI</w:t>
      </w:r>
      <w:r>
        <w:t xml:space="preserve"> è </w:t>
      </w:r>
      <w:r w:rsidR="00E24B60">
        <w:t xml:space="preserve">l’Ente Italiano di Normazione, </w:t>
      </w:r>
      <w:r>
        <w:t xml:space="preserve">associazione senza fine di lucro riconosciuta come organismo nazionale di normazione ai sensi del Regolamento UE 1025/2012 e del </w:t>
      </w:r>
      <w:proofErr w:type="spellStart"/>
      <w:r>
        <w:t>D.Lgs.</w:t>
      </w:r>
      <w:proofErr w:type="spellEnd"/>
      <w:r>
        <w:t xml:space="preserve"> 223/2017 che da 10</w:t>
      </w:r>
      <w:r w:rsidR="007831E2">
        <w:t>3</w:t>
      </w:r>
      <w:r>
        <w:t xml:space="preserve"> anni studia, elabora, approva e pubblica documenti di applicazione volontaria – le “norme UNI” – che contribuiscono a creare “un mondo fatto bene”, garantendo prestazioni certe di qualità, sicurezza e sostenibilità per materiali, prodotti, processi, servizi, persone e organizzazioni nell’interesse del sistema socioeconomico.</w:t>
      </w:r>
    </w:p>
    <w:p w14:paraId="26027363" w14:textId="77777777" w:rsidR="002819F7" w:rsidRDefault="002819F7" w:rsidP="002819F7">
      <w:pPr>
        <w:spacing w:after="0"/>
        <w:jc w:val="both"/>
      </w:pPr>
      <w:r>
        <w:lastRenderedPageBreak/>
        <w:t>UNI rappresenta l’Italia a livello europeo nel CEN e mondiale nell’ISO.</w:t>
      </w:r>
    </w:p>
    <w:p w14:paraId="5061ACAC" w14:textId="77777777" w:rsidR="00CC59BF" w:rsidRDefault="00CC59BF" w:rsidP="002819F7">
      <w:pPr>
        <w:spacing w:after="0"/>
        <w:jc w:val="both"/>
      </w:pPr>
    </w:p>
    <w:p w14:paraId="05A72823" w14:textId="1983DA62" w:rsidR="00C6266E" w:rsidRPr="00C6266E" w:rsidRDefault="00C6266E" w:rsidP="00C6266E">
      <w:pPr>
        <w:spacing w:after="0"/>
        <w:jc w:val="both"/>
      </w:pPr>
      <w:r w:rsidRPr="00C6266E">
        <w:rPr>
          <w:b/>
          <w:bCs/>
        </w:rPr>
        <w:t xml:space="preserve">ACCREDIA </w:t>
      </w:r>
      <w:r w:rsidR="00302516">
        <w:t>è</w:t>
      </w:r>
      <w:r w:rsidRPr="00C6266E">
        <w:t xml:space="preserve"> l'Ente unico nazionale di accreditamento designato dal Governo italiano. Il suo compito è attestare la competenza dei laboratori e degli organismi che verificano la conformità di prodotti, servizi e professionisti agli standard di riferimento, facilitandone la circolazione a livello internazionale.</w:t>
      </w:r>
    </w:p>
    <w:p w14:paraId="78BB6894" w14:textId="516871FC" w:rsidR="00C6266E" w:rsidRPr="00C6266E" w:rsidRDefault="00C6266E" w:rsidP="00C6266E">
      <w:pPr>
        <w:spacing w:after="0"/>
        <w:jc w:val="both"/>
      </w:pPr>
      <w:r w:rsidRPr="00C6266E">
        <w:t xml:space="preserve">Accredia è un’associazione privata senza scopo di lucro che opera sotto la vigilanza del Ministero delle Imprese e del Made in </w:t>
      </w:r>
      <w:proofErr w:type="spellStart"/>
      <w:r w:rsidRPr="00C6266E">
        <w:t>Italy</w:t>
      </w:r>
      <w:proofErr w:type="spellEnd"/>
      <w:r w:rsidRPr="00C6266E">
        <w:t xml:space="preserve"> e svolge un’attività di interesse pubblico, a garanzia delle istituzioni, delle imprese e dei consumatori. </w:t>
      </w:r>
    </w:p>
    <w:p w14:paraId="2D5E4001" w14:textId="77777777" w:rsidR="001422A2" w:rsidRDefault="001422A2" w:rsidP="00660C45">
      <w:pPr>
        <w:spacing w:after="0"/>
        <w:jc w:val="both"/>
      </w:pPr>
    </w:p>
    <w:p w14:paraId="7DA8A36B" w14:textId="77777777" w:rsidR="00085D5A" w:rsidRDefault="00085D5A" w:rsidP="00660C45">
      <w:pPr>
        <w:spacing w:after="0"/>
        <w:jc w:val="both"/>
        <w:rPr>
          <w:b/>
          <w:bCs/>
        </w:rPr>
      </w:pPr>
    </w:p>
    <w:p w14:paraId="2E396161" w14:textId="7AFBEA73" w:rsidR="00546C33" w:rsidRPr="00546C33" w:rsidRDefault="00546C33" w:rsidP="00660C45">
      <w:pPr>
        <w:spacing w:after="0"/>
        <w:jc w:val="both"/>
        <w:rPr>
          <w:b/>
          <w:bCs/>
        </w:rPr>
      </w:pPr>
      <w:r w:rsidRPr="00546C33">
        <w:rPr>
          <w:b/>
          <w:bCs/>
        </w:rPr>
        <w:t>Ufficio stampa UNI Ente Italiano di Normazione</w:t>
      </w:r>
    </w:p>
    <w:p w14:paraId="0A1A1F8E" w14:textId="77777777" w:rsidR="00546C33" w:rsidRDefault="00546C33" w:rsidP="00660C45">
      <w:pPr>
        <w:spacing w:after="0"/>
        <w:jc w:val="both"/>
      </w:pPr>
      <w:r>
        <w:t>Edoardo Caprino - e.caprino@bovindo.it – 339 5933457</w:t>
      </w:r>
    </w:p>
    <w:p w14:paraId="273942EF" w14:textId="77777777" w:rsidR="00546C33" w:rsidRDefault="00546C33" w:rsidP="00660C45">
      <w:pPr>
        <w:spacing w:after="0"/>
        <w:jc w:val="both"/>
      </w:pPr>
      <w:r>
        <w:t>Giulia Fabbri – g.fabbri@bovindo.it – 345 6156164</w:t>
      </w:r>
    </w:p>
    <w:p w14:paraId="69700AF4" w14:textId="77777777" w:rsidR="00546C33" w:rsidRDefault="00546C33" w:rsidP="00660C45">
      <w:pPr>
        <w:spacing w:after="0"/>
        <w:jc w:val="both"/>
      </w:pPr>
    </w:p>
    <w:p w14:paraId="60676E36" w14:textId="77777777" w:rsidR="001422A2" w:rsidRDefault="001422A2" w:rsidP="00660C45">
      <w:pPr>
        <w:spacing w:after="0"/>
        <w:jc w:val="both"/>
      </w:pPr>
    </w:p>
    <w:p w14:paraId="4CB7322C" w14:textId="68AB5CF8" w:rsidR="00CC59BF" w:rsidRPr="001422A2" w:rsidRDefault="00CC59BF" w:rsidP="00660C45">
      <w:pPr>
        <w:spacing w:after="0"/>
        <w:jc w:val="both"/>
        <w:rPr>
          <w:b/>
          <w:bCs/>
        </w:rPr>
      </w:pPr>
      <w:r w:rsidRPr="001422A2">
        <w:rPr>
          <w:b/>
          <w:bCs/>
        </w:rPr>
        <w:t>Ufficio stampa ACCREDIA Ente Italiano di Accreditamento</w:t>
      </w:r>
    </w:p>
    <w:p w14:paraId="235E06C4" w14:textId="6DCD82CA" w:rsidR="001422A2" w:rsidRPr="00380F62" w:rsidRDefault="001422A2" w:rsidP="001422A2">
      <w:pPr>
        <w:pStyle w:val="Accredia-TESTO"/>
        <w:spacing w:after="0"/>
        <w:rPr>
          <w:rFonts w:asciiTheme="minorHAnsi" w:eastAsiaTheme="minorHAnsi" w:hAnsiTheme="minorHAnsi" w:cstheme="minorBidi"/>
          <w:noProof w:val="0"/>
          <w:spacing w:val="0"/>
          <w:kern w:val="2"/>
          <w:sz w:val="22"/>
          <w:szCs w:val="22"/>
          <w:lang w:eastAsia="en-US"/>
          <w14:ligatures w14:val="standardContextual"/>
        </w:rPr>
      </w:pPr>
      <w:r w:rsidRPr="00380F62">
        <w:rPr>
          <w:rFonts w:asciiTheme="minorHAnsi" w:eastAsiaTheme="minorHAnsi" w:hAnsiTheme="minorHAnsi" w:cstheme="minorBid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 xml:space="preserve">Francesca </w:t>
      </w:r>
      <w:proofErr w:type="spellStart"/>
      <w:r w:rsidRPr="00380F62">
        <w:rPr>
          <w:rFonts w:asciiTheme="minorHAnsi" w:eastAsiaTheme="minorHAnsi" w:hAnsiTheme="minorHAnsi" w:cstheme="minorBid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>Nizzero</w:t>
      </w:r>
      <w:proofErr w:type="spellEnd"/>
      <w:r w:rsidRPr="00380F62">
        <w:rPr>
          <w:rFonts w:asciiTheme="minorHAnsi" w:eastAsiaTheme="minorHAnsi" w:hAnsiTheme="minorHAnsi" w:cstheme="minorBidi"/>
          <w:noProof w:val="0"/>
          <w:spacing w:val="0"/>
          <w:kern w:val="2"/>
          <w:sz w:val="22"/>
          <w:szCs w:val="22"/>
          <w:lang w:eastAsia="en-US"/>
          <w14:ligatures w14:val="standardContextual"/>
        </w:rPr>
        <w:t xml:space="preserve"> - f.nizzero@accredia.it - 338 5611639</w:t>
      </w:r>
    </w:p>
    <w:p w14:paraId="593C8503" w14:textId="77D5D31F" w:rsidR="001422A2" w:rsidRPr="00CC59BF" w:rsidRDefault="00380F62" w:rsidP="001422A2">
      <w:pPr>
        <w:spacing w:after="0"/>
        <w:jc w:val="both"/>
      </w:pPr>
      <w:r>
        <w:t>Sara Molteni</w:t>
      </w:r>
      <w:r w:rsidR="001422A2">
        <w:t xml:space="preserve"> </w:t>
      </w:r>
      <w:r>
        <w:t>–</w:t>
      </w:r>
      <w:r w:rsidR="001422A2">
        <w:t xml:space="preserve"> </w:t>
      </w:r>
      <w:r>
        <w:t>sara.molteni</w:t>
      </w:r>
      <w:r w:rsidR="001422A2" w:rsidRPr="001422A2">
        <w:t xml:space="preserve">@axel-comm.it </w:t>
      </w:r>
      <w:r>
        <w:t>–</w:t>
      </w:r>
      <w:r w:rsidR="001422A2">
        <w:t xml:space="preserve"> </w:t>
      </w:r>
      <w:r>
        <w:t>347 8489228</w:t>
      </w:r>
    </w:p>
    <w:sectPr w:rsidR="001422A2" w:rsidRPr="00CC59BF" w:rsidSect="001B44E4">
      <w:headerReference w:type="default" r:id="rId11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656" w14:textId="77777777" w:rsidR="001B44E4" w:rsidRDefault="001B44E4" w:rsidP="00137109">
      <w:pPr>
        <w:spacing w:after="0" w:line="240" w:lineRule="auto"/>
      </w:pPr>
      <w:r>
        <w:separator/>
      </w:r>
    </w:p>
  </w:endnote>
  <w:endnote w:type="continuationSeparator" w:id="0">
    <w:p w14:paraId="5E6FDC61" w14:textId="77777777" w:rsidR="001B44E4" w:rsidRDefault="001B44E4" w:rsidP="0013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3E15" w14:textId="77777777" w:rsidR="001B44E4" w:rsidRDefault="001B44E4" w:rsidP="00137109">
      <w:pPr>
        <w:spacing w:after="0" w:line="240" w:lineRule="auto"/>
      </w:pPr>
      <w:r>
        <w:separator/>
      </w:r>
    </w:p>
  </w:footnote>
  <w:footnote w:type="continuationSeparator" w:id="0">
    <w:p w14:paraId="688B7EA7" w14:textId="77777777" w:rsidR="001B44E4" w:rsidRDefault="001B44E4" w:rsidP="0013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ACA" w14:textId="2D6C780D" w:rsidR="00137109" w:rsidRDefault="00137109" w:rsidP="00137109">
    <w:pPr>
      <w:pStyle w:val="Intestazione"/>
      <w:jc w:val="both"/>
    </w:pPr>
    <w:r>
      <w:rPr>
        <w:noProof/>
      </w:rPr>
      <w:drawing>
        <wp:inline distT="0" distB="0" distL="0" distR="0" wp14:anchorId="08ADE2CF" wp14:editId="69EF0124">
          <wp:extent cx="2362200" cy="1050484"/>
          <wp:effectExtent l="0" t="0" r="0" b="0"/>
          <wp:docPr id="1863981809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118801" name="Immagine 1" descr="Immagine che contiene testo, Carattere, logo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194" cy="105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4B0EEA4" wp14:editId="73092A45">
          <wp:extent cx="2386330" cy="928980"/>
          <wp:effectExtent l="0" t="0" r="0" b="5080"/>
          <wp:docPr id="156174108" name="Immagine 3" descr="Immagine che contiene Carattere, Elementi grafici, cerchi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96871" name="Immagine 3" descr="Immagine che contiene Carattere, Elementi grafici, cerchio, schermat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911" cy="93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064"/>
    <w:multiLevelType w:val="hybridMultilevel"/>
    <w:tmpl w:val="63C6FEE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067DF2"/>
    <w:multiLevelType w:val="multilevel"/>
    <w:tmpl w:val="04D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55756"/>
    <w:multiLevelType w:val="hybridMultilevel"/>
    <w:tmpl w:val="0AEC4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E5D89"/>
    <w:multiLevelType w:val="hybridMultilevel"/>
    <w:tmpl w:val="4DF8B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000677">
    <w:abstractNumId w:val="1"/>
  </w:num>
  <w:num w:numId="2" w16cid:durableId="1035276576">
    <w:abstractNumId w:val="0"/>
  </w:num>
  <w:num w:numId="3" w16cid:durableId="301736233">
    <w:abstractNumId w:val="2"/>
  </w:num>
  <w:num w:numId="4" w16cid:durableId="601689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E"/>
    <w:rsid w:val="00063016"/>
    <w:rsid w:val="00074F98"/>
    <w:rsid w:val="00085D5A"/>
    <w:rsid w:val="00093056"/>
    <w:rsid w:val="000965C4"/>
    <w:rsid w:val="000A18F9"/>
    <w:rsid w:val="000D6CEB"/>
    <w:rsid w:val="00113FB6"/>
    <w:rsid w:val="00137109"/>
    <w:rsid w:val="0014049C"/>
    <w:rsid w:val="001422A2"/>
    <w:rsid w:val="001468E7"/>
    <w:rsid w:val="00165474"/>
    <w:rsid w:val="00182940"/>
    <w:rsid w:val="00190603"/>
    <w:rsid w:val="00191801"/>
    <w:rsid w:val="001A68CA"/>
    <w:rsid w:val="001A72C6"/>
    <w:rsid w:val="001B44E4"/>
    <w:rsid w:val="001D1EC8"/>
    <w:rsid w:val="001F7800"/>
    <w:rsid w:val="002455E6"/>
    <w:rsid w:val="002819F7"/>
    <w:rsid w:val="002A2AA9"/>
    <w:rsid w:val="002B06C4"/>
    <w:rsid w:val="002F6CDC"/>
    <w:rsid w:val="00302516"/>
    <w:rsid w:val="00313E8B"/>
    <w:rsid w:val="003279E4"/>
    <w:rsid w:val="003300F4"/>
    <w:rsid w:val="0035757C"/>
    <w:rsid w:val="003711DA"/>
    <w:rsid w:val="00376739"/>
    <w:rsid w:val="00380F62"/>
    <w:rsid w:val="003F0CAA"/>
    <w:rsid w:val="00427489"/>
    <w:rsid w:val="00432C1F"/>
    <w:rsid w:val="00461A9D"/>
    <w:rsid w:val="00474798"/>
    <w:rsid w:val="00484530"/>
    <w:rsid w:val="004C42EB"/>
    <w:rsid w:val="004D4870"/>
    <w:rsid w:val="004E171C"/>
    <w:rsid w:val="00537367"/>
    <w:rsid w:val="00546C33"/>
    <w:rsid w:val="005715C6"/>
    <w:rsid w:val="00587B24"/>
    <w:rsid w:val="005B1B12"/>
    <w:rsid w:val="005C4F91"/>
    <w:rsid w:val="005D7724"/>
    <w:rsid w:val="00622A0A"/>
    <w:rsid w:val="0063476B"/>
    <w:rsid w:val="00646E87"/>
    <w:rsid w:val="0065688C"/>
    <w:rsid w:val="00656C45"/>
    <w:rsid w:val="00660C45"/>
    <w:rsid w:val="006773D2"/>
    <w:rsid w:val="0068032F"/>
    <w:rsid w:val="00695E5F"/>
    <w:rsid w:val="006A2FF1"/>
    <w:rsid w:val="006A3342"/>
    <w:rsid w:val="006A6C4A"/>
    <w:rsid w:val="007153E9"/>
    <w:rsid w:val="00724F72"/>
    <w:rsid w:val="00726494"/>
    <w:rsid w:val="00746F6D"/>
    <w:rsid w:val="00763AE3"/>
    <w:rsid w:val="00763FEE"/>
    <w:rsid w:val="007679CF"/>
    <w:rsid w:val="00774EA1"/>
    <w:rsid w:val="007767BE"/>
    <w:rsid w:val="007831E2"/>
    <w:rsid w:val="00787048"/>
    <w:rsid w:val="00787654"/>
    <w:rsid w:val="00793F95"/>
    <w:rsid w:val="007A01F8"/>
    <w:rsid w:val="007A60B9"/>
    <w:rsid w:val="007B3B89"/>
    <w:rsid w:val="007B4675"/>
    <w:rsid w:val="007D3C70"/>
    <w:rsid w:val="00805AFB"/>
    <w:rsid w:val="00830886"/>
    <w:rsid w:val="00831554"/>
    <w:rsid w:val="00862555"/>
    <w:rsid w:val="00866B91"/>
    <w:rsid w:val="00885707"/>
    <w:rsid w:val="00891E79"/>
    <w:rsid w:val="008D6BC1"/>
    <w:rsid w:val="008E35B1"/>
    <w:rsid w:val="00907851"/>
    <w:rsid w:val="00921F24"/>
    <w:rsid w:val="00930FEB"/>
    <w:rsid w:val="00962684"/>
    <w:rsid w:val="00964096"/>
    <w:rsid w:val="009B4A86"/>
    <w:rsid w:val="009D7478"/>
    <w:rsid w:val="009E6445"/>
    <w:rsid w:val="00A175FE"/>
    <w:rsid w:val="00A73CF1"/>
    <w:rsid w:val="00A75E96"/>
    <w:rsid w:val="00A9467A"/>
    <w:rsid w:val="00A97AD6"/>
    <w:rsid w:val="00AA3DB8"/>
    <w:rsid w:val="00AB4523"/>
    <w:rsid w:val="00AB6F06"/>
    <w:rsid w:val="00AC1C5B"/>
    <w:rsid w:val="00AE2ABF"/>
    <w:rsid w:val="00AF3928"/>
    <w:rsid w:val="00AF60AE"/>
    <w:rsid w:val="00B35B26"/>
    <w:rsid w:val="00B36EA4"/>
    <w:rsid w:val="00B50229"/>
    <w:rsid w:val="00B76080"/>
    <w:rsid w:val="00B910D6"/>
    <w:rsid w:val="00BB6AD0"/>
    <w:rsid w:val="00BC2102"/>
    <w:rsid w:val="00BE0A94"/>
    <w:rsid w:val="00BF2CAD"/>
    <w:rsid w:val="00C008DC"/>
    <w:rsid w:val="00C150E8"/>
    <w:rsid w:val="00C6266E"/>
    <w:rsid w:val="00C7738F"/>
    <w:rsid w:val="00CC3186"/>
    <w:rsid w:val="00CC3BCA"/>
    <w:rsid w:val="00CC42BF"/>
    <w:rsid w:val="00CC59BF"/>
    <w:rsid w:val="00D03D15"/>
    <w:rsid w:val="00D04881"/>
    <w:rsid w:val="00D11542"/>
    <w:rsid w:val="00D63404"/>
    <w:rsid w:val="00D65C91"/>
    <w:rsid w:val="00E07F85"/>
    <w:rsid w:val="00E12AAF"/>
    <w:rsid w:val="00E237FF"/>
    <w:rsid w:val="00E24B60"/>
    <w:rsid w:val="00E4405A"/>
    <w:rsid w:val="00E535F5"/>
    <w:rsid w:val="00E617CE"/>
    <w:rsid w:val="00E66E3F"/>
    <w:rsid w:val="00E95BEC"/>
    <w:rsid w:val="00EA1551"/>
    <w:rsid w:val="00ED02DC"/>
    <w:rsid w:val="00F173E6"/>
    <w:rsid w:val="00F44635"/>
    <w:rsid w:val="00FB08A2"/>
    <w:rsid w:val="00FB13C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7751D"/>
  <w15:docId w15:val="{0EE8E7F1-BB85-FD4B-BB17-93B4122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B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BE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D02D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1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1DA"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9060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D772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5D772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3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109"/>
  </w:style>
  <w:style w:type="paragraph" w:styleId="Pidipagina">
    <w:name w:val="footer"/>
    <w:basedOn w:val="Normale"/>
    <w:link w:val="PidipaginaCarattere"/>
    <w:uiPriority w:val="99"/>
    <w:unhideWhenUsed/>
    <w:rsid w:val="0013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109"/>
  </w:style>
  <w:style w:type="paragraph" w:styleId="Paragrafoelenco">
    <w:name w:val="List Paragraph"/>
    <w:basedOn w:val="Normale"/>
    <w:uiPriority w:val="34"/>
    <w:qFormat/>
    <w:rsid w:val="00137109"/>
    <w:pPr>
      <w:ind w:left="720"/>
      <w:contextualSpacing/>
    </w:pPr>
  </w:style>
  <w:style w:type="paragraph" w:customStyle="1" w:styleId="Accredia-TESTO">
    <w:name w:val="Accredia-TESTO"/>
    <w:basedOn w:val="Normale"/>
    <w:qFormat/>
    <w:rsid w:val="007A01F8"/>
    <w:pPr>
      <w:suppressAutoHyphens/>
      <w:spacing w:after="180" w:line="260" w:lineRule="exact"/>
      <w:jc w:val="both"/>
    </w:pPr>
    <w:rPr>
      <w:rFonts w:ascii="Verdana" w:eastAsia="Times New Roman" w:hAnsi="Verdana" w:cs="Arial"/>
      <w:noProof/>
      <w:spacing w:val="10"/>
      <w:kern w:val="0"/>
      <w:sz w:val="18"/>
      <w:szCs w:val="18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2A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37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37367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C42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C42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42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42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4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8" ma:contentTypeDescription="Creare un nuovo documento." ma:contentTypeScope="" ma:versionID="5d5d9c81cd2bd5bc075cf02bd0724443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9ae6222c1bd266782545414b0fea6eb3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FF40-6392-4529-A67C-2DE3F6767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B71E2-F652-4E50-AB44-AF74E14ABBA6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customXml/itemProps3.xml><?xml version="1.0" encoding="utf-8"?>
<ds:datastoreItem xmlns:ds="http://schemas.openxmlformats.org/officeDocument/2006/customXml" ds:itemID="{1EA7240C-0F4B-466E-B667-3C69BABFE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1FBD6-F2EB-4C5A-B89E-8063C55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Marica Bianchi</cp:lastModifiedBy>
  <cp:revision>33</cp:revision>
  <cp:lastPrinted>2024-03-19T14:20:00Z</cp:lastPrinted>
  <dcterms:created xsi:type="dcterms:W3CDTF">2024-03-15T09:10:00Z</dcterms:created>
  <dcterms:modified xsi:type="dcterms:W3CDTF">2024-03-19T14:26:00Z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  <property fmtid="{D5CDD505-2E9C-101B-9397-08002B2CF9AE}" pid="3" name="MediaServiceImageTags">
    <vt:lpwstr/>
  </property>
  <property fmtid="{D5CDD505-2E9C-101B-9397-08002B2CF9AE}" pid="4" name="GrammarlyDocumentId">
    <vt:lpwstr>8220d323ec8e223964f595520f268e26bcdc874ee9f7976ca08709feb26ff050</vt:lpwstr>
  </property>
</Properties>
</file>