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32F3" w14:textId="77777777" w:rsidR="00137109" w:rsidRDefault="00137109" w:rsidP="00B74084">
      <w:pPr>
        <w:jc w:val="center"/>
        <w:rPr>
          <w:b/>
          <w:bCs/>
          <w:sz w:val="36"/>
          <w:szCs w:val="36"/>
        </w:rPr>
      </w:pPr>
    </w:p>
    <w:p w14:paraId="146808CC" w14:textId="012C73BD" w:rsidR="00BF2CAD" w:rsidRDefault="007767BE" w:rsidP="001422A2">
      <w:pPr>
        <w:spacing w:after="0"/>
        <w:jc w:val="center"/>
        <w:rPr>
          <w:b/>
          <w:bCs/>
          <w:sz w:val="36"/>
          <w:szCs w:val="36"/>
        </w:rPr>
      </w:pPr>
      <w:r w:rsidRPr="007767BE">
        <w:rPr>
          <w:b/>
          <w:bCs/>
          <w:sz w:val="36"/>
          <w:szCs w:val="36"/>
        </w:rPr>
        <w:t>PROFESSIONI NON REGOLAMENTATE</w:t>
      </w:r>
      <w:r w:rsidR="00A9467A">
        <w:rPr>
          <w:b/>
          <w:bCs/>
          <w:sz w:val="36"/>
          <w:szCs w:val="36"/>
        </w:rPr>
        <w:t>:</w:t>
      </w:r>
    </w:p>
    <w:p w14:paraId="43C36CEF" w14:textId="640B1CF7" w:rsidR="00BF2CAD" w:rsidRDefault="00A9467A" w:rsidP="001422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7910FC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0MILA PROFESSIONISTI HANNO SCELTO LE NORME UNI</w:t>
      </w:r>
    </w:p>
    <w:p w14:paraId="05F35884" w14:textId="346FE57B" w:rsidR="007767BE" w:rsidRDefault="00A9467A" w:rsidP="001422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 QUALIFICARSI SUL MERCATO</w:t>
      </w:r>
    </w:p>
    <w:p w14:paraId="39219629" w14:textId="77777777" w:rsidR="001422A2" w:rsidRPr="007767BE" w:rsidRDefault="001422A2" w:rsidP="001422A2">
      <w:pPr>
        <w:spacing w:after="0"/>
        <w:jc w:val="center"/>
        <w:rPr>
          <w:b/>
          <w:bCs/>
          <w:sz w:val="36"/>
          <w:szCs w:val="36"/>
        </w:rPr>
      </w:pPr>
    </w:p>
    <w:p w14:paraId="7ADECD23" w14:textId="3319A050" w:rsidR="007767BE" w:rsidRPr="00A9467A" w:rsidRDefault="007767BE" w:rsidP="007767BE">
      <w:pPr>
        <w:jc w:val="center"/>
        <w:rPr>
          <w:b/>
          <w:bCs/>
          <w:sz w:val="28"/>
          <w:szCs w:val="28"/>
        </w:rPr>
      </w:pPr>
      <w:r w:rsidRPr="00A9467A">
        <w:rPr>
          <w:b/>
          <w:bCs/>
          <w:sz w:val="28"/>
          <w:szCs w:val="28"/>
        </w:rPr>
        <w:t xml:space="preserve">IL PUNTO A </w:t>
      </w:r>
      <w:r w:rsidR="00137109">
        <w:rPr>
          <w:b/>
          <w:bCs/>
          <w:sz w:val="28"/>
          <w:szCs w:val="28"/>
        </w:rPr>
        <w:t>10</w:t>
      </w:r>
      <w:r w:rsidRPr="00A9467A">
        <w:rPr>
          <w:b/>
          <w:bCs/>
          <w:sz w:val="28"/>
          <w:szCs w:val="28"/>
        </w:rPr>
        <w:t xml:space="preserve"> ANNI DALLA LEGGE 4/2013</w:t>
      </w:r>
    </w:p>
    <w:p w14:paraId="4F4F59C4" w14:textId="4086B144" w:rsidR="007767BE" w:rsidRDefault="00A9467A" w:rsidP="007767BE">
      <w:pPr>
        <w:jc w:val="center"/>
        <w:rPr>
          <w:b/>
          <w:bCs/>
        </w:rPr>
      </w:pPr>
      <w:r>
        <w:rPr>
          <w:b/>
          <w:bCs/>
        </w:rPr>
        <w:t>COMUNICATO STAMPA</w:t>
      </w:r>
    </w:p>
    <w:p w14:paraId="3B481C90" w14:textId="07FCF182" w:rsidR="00E12AAF" w:rsidRPr="00190603" w:rsidRDefault="00E12AAF" w:rsidP="00C008DC">
      <w:pPr>
        <w:jc w:val="both"/>
      </w:pPr>
      <w:r w:rsidRPr="00190603">
        <w:t xml:space="preserve">Roma, </w:t>
      </w:r>
      <w:r w:rsidR="00A9467A" w:rsidRPr="00190603">
        <w:t xml:space="preserve">24 </w:t>
      </w:r>
      <w:r w:rsidRPr="00190603">
        <w:t xml:space="preserve">ottobre 2023 – Ad oggi sono </w:t>
      </w:r>
      <w:r w:rsidRPr="004D4870">
        <w:rPr>
          <w:b/>
          <w:bCs/>
        </w:rPr>
        <w:t>2</w:t>
      </w:r>
      <w:r w:rsidR="00CC59BF" w:rsidRPr="004D4870">
        <w:rPr>
          <w:b/>
          <w:bCs/>
        </w:rPr>
        <w:t>1</w:t>
      </w:r>
      <w:r w:rsidRPr="004D4870">
        <w:rPr>
          <w:b/>
          <w:bCs/>
        </w:rPr>
        <w:t>0mila i professionisti non iscritti ad Albi, Ordini o Collegi</w:t>
      </w:r>
      <w:r w:rsidRPr="00190603">
        <w:t xml:space="preserve"> che hanno scelto le norme UNI per qualificarsi sul mercato affidandosi agli </w:t>
      </w:r>
      <w:r w:rsidRPr="004D4870">
        <w:rPr>
          <w:b/>
          <w:bCs/>
        </w:rPr>
        <w:t>8</w:t>
      </w:r>
      <w:r w:rsidR="00BB6AD0" w:rsidRPr="004D4870">
        <w:rPr>
          <w:b/>
          <w:bCs/>
        </w:rPr>
        <w:t>4</w:t>
      </w:r>
      <w:r w:rsidRPr="004D4870">
        <w:rPr>
          <w:b/>
          <w:bCs/>
        </w:rPr>
        <w:t xml:space="preserve"> organismi accreditati</w:t>
      </w:r>
      <w:r w:rsidRPr="00190603">
        <w:t xml:space="preserve"> per ottenere la certificazione indipendente della propria competenza. È questo il bilancio a 10 anni dalla </w:t>
      </w:r>
      <w:r w:rsidR="007910FC">
        <w:t>L</w:t>
      </w:r>
      <w:r w:rsidRPr="00190603">
        <w:t xml:space="preserve">egge 4/2013 </w:t>
      </w:r>
      <w:r w:rsidR="00BB6AD0">
        <w:t>presentato</w:t>
      </w:r>
      <w:r w:rsidRPr="00190603">
        <w:t xml:space="preserve"> d</w:t>
      </w:r>
      <w:r w:rsidR="00137109">
        <w:t>a</w:t>
      </w:r>
      <w:r w:rsidRPr="00190603">
        <w:t>ll’incontro</w:t>
      </w:r>
      <w:r w:rsidR="006A3342" w:rsidRPr="00190603">
        <w:t>, su iniziativa della Senatrice Ylenia Zambito in collaborazione con UNI</w:t>
      </w:r>
      <w:r w:rsidR="00CC59BF">
        <w:t>,</w:t>
      </w:r>
      <w:r w:rsidR="006A3342" w:rsidRPr="00190603">
        <w:t xml:space="preserve"> ACCREDIA, ASSOTIC e CONFORMA</w:t>
      </w:r>
      <w:r w:rsidR="00A97AD6">
        <w:t xml:space="preserve"> e con il Patrocinio del Ministero </w:t>
      </w:r>
      <w:r w:rsidR="00FB08A2" w:rsidRPr="00FB08A2">
        <w:t xml:space="preserve">delle Imprese e del Made in </w:t>
      </w:r>
      <w:proofErr w:type="spellStart"/>
      <w:r w:rsidR="00FB08A2" w:rsidRPr="00FB08A2">
        <w:t>Italy</w:t>
      </w:r>
      <w:proofErr w:type="spellEnd"/>
      <w:r w:rsidR="006A3342" w:rsidRPr="00190603">
        <w:t>, dal titolo “Professioni non regolamentate. Il punto a dieci anni dalle Legge 4/2013” organizzato presso la Sala Zuccari del Senato della Repubblica.</w:t>
      </w:r>
    </w:p>
    <w:p w14:paraId="424FB4DE" w14:textId="03039EEC" w:rsidR="00E535F5" w:rsidRDefault="00F173E6" w:rsidP="00C008DC">
      <w:pPr>
        <w:jc w:val="both"/>
      </w:pPr>
      <w:r w:rsidRPr="00190603">
        <w:t xml:space="preserve">La </w:t>
      </w:r>
      <w:r w:rsidR="007910FC">
        <w:t>L</w:t>
      </w:r>
      <w:r w:rsidRPr="00190603">
        <w:t>egge 4/201</w:t>
      </w:r>
      <w:r w:rsidR="00BF2CAD" w:rsidRPr="00190603">
        <w:t>3</w:t>
      </w:r>
      <w:r w:rsidRPr="00190603">
        <w:t xml:space="preserve"> rappresenta un unicum </w:t>
      </w:r>
      <w:r w:rsidR="00E535F5">
        <w:t>nel panorama europeo e c</w:t>
      </w:r>
      <w:r w:rsidR="00190603" w:rsidRPr="00190603">
        <w:t>ontiene la regolamentazione delle professioni non riconosciute, cioè quell</w:t>
      </w:r>
      <w:r w:rsidR="00E535F5">
        <w:t xml:space="preserve">e senza albo e non ordinistiche. </w:t>
      </w:r>
      <w:r w:rsidR="00E535F5" w:rsidRPr="00190603">
        <w:t>Attraverso le norme UNI</w:t>
      </w:r>
      <w:r w:rsidR="00E535F5">
        <w:t xml:space="preserve"> - oltre </w:t>
      </w:r>
      <w:r w:rsidR="00E535F5" w:rsidRPr="006A3342">
        <w:rPr>
          <w:b/>
          <w:bCs/>
        </w:rPr>
        <w:t xml:space="preserve">100 norme </w:t>
      </w:r>
      <w:r w:rsidR="00E535F5">
        <w:rPr>
          <w:b/>
          <w:bCs/>
        </w:rPr>
        <w:t xml:space="preserve">pubblicate </w:t>
      </w:r>
      <w:r w:rsidR="00E535F5" w:rsidRPr="006A3342">
        <w:rPr>
          <w:b/>
          <w:bCs/>
        </w:rPr>
        <w:t xml:space="preserve">dedicate alle </w:t>
      </w:r>
      <w:r w:rsidR="00E535F5">
        <w:rPr>
          <w:b/>
          <w:bCs/>
        </w:rPr>
        <w:t>professioni non regolamentate e 2</w:t>
      </w:r>
      <w:r w:rsidR="00E535F5" w:rsidRPr="006A3342">
        <w:rPr>
          <w:b/>
          <w:bCs/>
        </w:rPr>
        <w:t>0 prassi di riferimento</w:t>
      </w:r>
      <w:r w:rsidR="00E535F5">
        <w:rPr>
          <w:b/>
          <w:bCs/>
        </w:rPr>
        <w:t xml:space="preserve"> </w:t>
      </w:r>
      <w:r w:rsidR="00E535F5" w:rsidRPr="007910FC">
        <w:t xml:space="preserve">- </w:t>
      </w:r>
      <w:r w:rsidR="00E535F5" w:rsidRPr="00190603">
        <w:t xml:space="preserve">vengono descritti i requisiti di conoscenza, abilità e autonomia e responsabilità delle attività professionali oggetto di norma in conformità allo </w:t>
      </w:r>
      <w:proofErr w:type="spellStart"/>
      <w:r w:rsidR="00E535F5" w:rsidRPr="00190603">
        <w:t>European</w:t>
      </w:r>
      <w:proofErr w:type="spellEnd"/>
      <w:r w:rsidR="00E535F5" w:rsidRPr="00190603">
        <w:t xml:space="preserve"> </w:t>
      </w:r>
      <w:proofErr w:type="spellStart"/>
      <w:r w:rsidR="00E535F5" w:rsidRPr="00190603">
        <w:t>Qualification</w:t>
      </w:r>
      <w:proofErr w:type="spellEnd"/>
      <w:r w:rsidR="00E535F5" w:rsidRPr="00190603">
        <w:t xml:space="preserve"> Framework "EQF", il quadro di riferimento comune per tutta l'Unione </w:t>
      </w:r>
      <w:r w:rsidR="007910FC">
        <w:t>e</w:t>
      </w:r>
      <w:r w:rsidR="00E535F5" w:rsidRPr="00190603">
        <w:t xml:space="preserve">uropea comprendente </w:t>
      </w:r>
      <w:r w:rsidR="00137109">
        <w:t>8</w:t>
      </w:r>
      <w:r w:rsidR="00E535F5" w:rsidRPr="00190603">
        <w:t xml:space="preserve"> livelli di qualifica, espressi sotto forma di risultati dell'apprendimento e corrispondenti a determinati livelli crescenti di competenza.</w:t>
      </w:r>
    </w:p>
    <w:p w14:paraId="79AF7557" w14:textId="08940F8C" w:rsidR="00137109" w:rsidRDefault="00E535F5" w:rsidP="00C008DC">
      <w:pPr>
        <w:jc w:val="both"/>
      </w:pPr>
      <w:r>
        <w:t xml:space="preserve">La </w:t>
      </w:r>
      <w:r w:rsidR="007910FC">
        <w:t>L</w:t>
      </w:r>
      <w:r>
        <w:t xml:space="preserve">egge </w:t>
      </w:r>
      <w:r w:rsidR="00190603" w:rsidRPr="00190603">
        <w:t xml:space="preserve">colma </w:t>
      </w:r>
      <w:r>
        <w:t xml:space="preserve">così </w:t>
      </w:r>
      <w:r w:rsidR="00190603" w:rsidRPr="00190603">
        <w:t xml:space="preserve">un importante vuoto normativo in materia di professioni non regolamentate promuovendo </w:t>
      </w:r>
      <w:proofErr w:type="gramStart"/>
      <w:r w:rsidR="00137109">
        <w:t>3</w:t>
      </w:r>
      <w:proofErr w:type="gramEnd"/>
      <w:r w:rsidR="00C008DC">
        <w:t xml:space="preserve"> percorsi:</w:t>
      </w:r>
    </w:p>
    <w:p w14:paraId="69480E9A" w14:textId="2C935360" w:rsidR="00137109" w:rsidRDefault="00190603" w:rsidP="00137109">
      <w:pPr>
        <w:pStyle w:val="Paragrafoelenco"/>
        <w:numPr>
          <w:ilvl w:val="0"/>
          <w:numId w:val="2"/>
        </w:numPr>
        <w:jc w:val="both"/>
      </w:pPr>
      <w:r w:rsidRPr="00190603">
        <w:t>l'autoregolamen</w:t>
      </w:r>
      <w:r w:rsidR="006A6C4A">
        <w:t>tazione volontaria delle stesse,</w:t>
      </w:r>
      <w:r w:rsidR="00E535F5">
        <w:t xml:space="preserve"> che</w:t>
      </w:r>
      <w:r w:rsidRPr="00190603">
        <w:t xml:space="preserve"> accompagna il professionista dalla semplice conoscenza </w:t>
      </w:r>
      <w:r w:rsidR="006A6C4A">
        <w:t xml:space="preserve">della </w:t>
      </w:r>
      <w:r w:rsidRPr="00190603">
        <w:t>legge,</w:t>
      </w:r>
    </w:p>
    <w:p w14:paraId="7579872C" w14:textId="2AF24C6A" w:rsidR="00137109" w:rsidRDefault="00C008DC" w:rsidP="00137109">
      <w:pPr>
        <w:pStyle w:val="Paragrafoelenco"/>
        <w:numPr>
          <w:ilvl w:val="0"/>
          <w:numId w:val="2"/>
        </w:numPr>
        <w:jc w:val="both"/>
      </w:pPr>
      <w:r>
        <w:t>i</w:t>
      </w:r>
      <w:r w:rsidR="006A6C4A">
        <w:t xml:space="preserve">l </w:t>
      </w:r>
      <w:r w:rsidR="00190603" w:rsidRPr="00190603">
        <w:t>rilascio di un’apposita attestazione da parte dell’asso</w:t>
      </w:r>
      <w:r w:rsidR="006A6C4A">
        <w:t>ciazione di appartenenza</w:t>
      </w:r>
      <w:r w:rsidR="00137109">
        <w:t>,</w:t>
      </w:r>
    </w:p>
    <w:p w14:paraId="67157B01" w14:textId="2350B459" w:rsidR="00695E5F" w:rsidRDefault="00190603" w:rsidP="00B910D6">
      <w:pPr>
        <w:pStyle w:val="Paragrafoelenco"/>
        <w:numPr>
          <w:ilvl w:val="0"/>
          <w:numId w:val="2"/>
        </w:numPr>
        <w:jc w:val="both"/>
      </w:pPr>
      <w:r w:rsidRPr="00190603">
        <w:t xml:space="preserve">la certificazione </w:t>
      </w:r>
      <w:r w:rsidR="00C008DC">
        <w:t>da parte di un organismo</w:t>
      </w:r>
      <w:r w:rsidRPr="00190603">
        <w:t xml:space="preserve"> a</w:t>
      </w:r>
      <w:r w:rsidR="00E535F5">
        <w:t>ccreditat</w:t>
      </w:r>
      <w:r w:rsidR="00C008DC">
        <w:t xml:space="preserve">o </w:t>
      </w:r>
      <w:r w:rsidR="00E535F5">
        <w:t>da Accredia.</w:t>
      </w:r>
    </w:p>
    <w:p w14:paraId="4DB59D83" w14:textId="321AF650" w:rsidR="00182940" w:rsidRPr="00182940" w:rsidRDefault="00182940" w:rsidP="009E1008">
      <w:pPr>
        <w:jc w:val="both"/>
      </w:pPr>
      <w:r w:rsidRPr="00182940">
        <w:rPr>
          <w:i/>
          <w:iCs/>
        </w:rPr>
        <w:t xml:space="preserve">"La decennale applicazione della </w:t>
      </w:r>
      <w:r w:rsidR="007910FC">
        <w:rPr>
          <w:i/>
          <w:iCs/>
        </w:rPr>
        <w:t>L</w:t>
      </w:r>
      <w:r w:rsidRPr="00182940">
        <w:rPr>
          <w:i/>
          <w:iCs/>
        </w:rPr>
        <w:t xml:space="preserve">egge 4/2013, rivela il crescente impatto delle professioni non regolamentate in settori critici come i servizi sociali, la sanità e il lavoro. L'approccio basato sull'autoregolamentazione volontaria ha dimostrato l'efficacia nel garantire standard professionali elevati ma è fondamentale valutare l'evoluzione legislativa e il ruolo delle professioni non regolamentate in questi ambiti" </w:t>
      </w:r>
      <w:r w:rsidRPr="00182940">
        <w:t xml:space="preserve">afferma la </w:t>
      </w:r>
      <w:r w:rsidRPr="00182940">
        <w:rPr>
          <w:b/>
          <w:bCs/>
        </w:rPr>
        <w:t>Senatrice Ylenia Zambito</w:t>
      </w:r>
      <w:r w:rsidRPr="00182940">
        <w:t xml:space="preserve">, segretario della </w:t>
      </w:r>
      <w:proofErr w:type="gramStart"/>
      <w:r w:rsidRPr="00182940">
        <w:t>10ª</w:t>
      </w:r>
      <w:proofErr w:type="gramEnd"/>
      <w:r w:rsidRPr="00182940">
        <w:t xml:space="preserve"> Commissione "Affari sociali, sanità, lavoro pubblico e privato, previdenza sociale".</w:t>
      </w:r>
    </w:p>
    <w:p w14:paraId="7805D73A" w14:textId="69B16B62" w:rsidR="00137109" w:rsidRDefault="00137109" w:rsidP="006A3342">
      <w:pPr>
        <w:jc w:val="both"/>
        <w:rPr>
          <w:b/>
          <w:bCs/>
        </w:rPr>
      </w:pPr>
      <w:r w:rsidRPr="00B910D6">
        <w:rPr>
          <w:i/>
          <w:iCs/>
        </w:rPr>
        <w:t xml:space="preserve">“La normazione gioca un ruolo chiave nel definire la competenza e la capacità del professionista, fornendo - in coerenza con i descrittori del quadro europeo delle qualificazioni EQF - informazioni chiare a tutte le parti interessate: dal singolo professionista (per essere più competitivo sul mercato) al consumatore finale (per scegliere meglio i propri fornitori). Il traguardo che festeggia oggi la </w:t>
      </w:r>
      <w:r w:rsidR="007910FC">
        <w:rPr>
          <w:i/>
          <w:iCs/>
        </w:rPr>
        <w:t>L</w:t>
      </w:r>
      <w:r w:rsidRPr="00B910D6">
        <w:rPr>
          <w:i/>
          <w:iCs/>
        </w:rPr>
        <w:t xml:space="preserve">egge 4/2013 riassume la sinergia pluriennale con le norme UNI, dove queste ultime hanno supportato tecnicamente gli obiettivi del legislatore </w:t>
      </w:r>
      <w:r w:rsidRPr="00B910D6">
        <w:rPr>
          <w:i/>
          <w:iCs/>
        </w:rPr>
        <w:lastRenderedPageBreak/>
        <w:t xml:space="preserve">garantendo un riferimento sempre aggiornato, super partes e consensuale, che rimane patrimonio di tutti” </w:t>
      </w:r>
      <w:r w:rsidRPr="00137109">
        <w:t xml:space="preserve">– spiega </w:t>
      </w:r>
      <w:r w:rsidRPr="00B910D6">
        <w:rPr>
          <w:b/>
          <w:bCs/>
        </w:rPr>
        <w:t>Giuseppe Rossi, Presidente di UNI</w:t>
      </w:r>
      <w:r w:rsidRPr="00137109">
        <w:t>.</w:t>
      </w:r>
    </w:p>
    <w:p w14:paraId="2DBE3030" w14:textId="18134344" w:rsidR="005B1B12" w:rsidRPr="001A72C6" w:rsidRDefault="001A72C6" w:rsidP="00C008DC">
      <w:pPr>
        <w:jc w:val="both"/>
      </w:pPr>
      <w:r w:rsidRPr="001A72C6">
        <w:t xml:space="preserve">Tra i sistemi di cui dispongono i professionisti per poter qualificare la propria professionalità, c’è la </w:t>
      </w:r>
      <w:hyperlink r:id="rId10" w:history="1">
        <w:r w:rsidRPr="001A72C6">
          <w:rPr>
            <w:b/>
          </w:rPr>
          <w:t>certificazione di conformità </w:t>
        </w:r>
      </w:hyperlink>
      <w:r w:rsidRPr="001A72C6">
        <w:t xml:space="preserve">alla norma tecnica UNI definita per la singola professione, </w:t>
      </w:r>
      <w:r w:rsidRPr="001A72C6">
        <w:rPr>
          <w:b/>
        </w:rPr>
        <w:t>rilasciata da</w:t>
      </w:r>
      <w:r w:rsidRPr="001A72C6">
        <w:t xml:space="preserve"> </w:t>
      </w:r>
      <w:r w:rsidRPr="001A72C6">
        <w:rPr>
          <w:b/>
        </w:rPr>
        <w:t xml:space="preserve">organismi </w:t>
      </w:r>
      <w:r w:rsidRPr="001A72C6">
        <w:t>di parte terza accreditati dall’Ente Unico naziona</w:t>
      </w:r>
      <w:r w:rsidR="00474798">
        <w:t>le di accreditamento Accredia</w:t>
      </w:r>
      <w:r w:rsidR="00137109">
        <w:t>,</w:t>
      </w:r>
      <w:r w:rsidR="00474798">
        <w:t xml:space="preserve"> </w:t>
      </w:r>
      <w:r w:rsidR="005C4F91" w:rsidRPr="001A72C6">
        <w:t xml:space="preserve">attestando la loro competenza nell’offrire </w:t>
      </w:r>
      <w:r w:rsidR="00F173E6" w:rsidRPr="001A72C6">
        <w:t xml:space="preserve">il servizio di certificazione </w:t>
      </w:r>
      <w:r w:rsidR="00A9467A" w:rsidRPr="001A72C6">
        <w:t xml:space="preserve">e </w:t>
      </w:r>
      <w:r w:rsidR="00F173E6" w:rsidRPr="001A72C6">
        <w:t xml:space="preserve">valutando </w:t>
      </w:r>
      <w:r w:rsidR="00A9467A" w:rsidRPr="001A72C6">
        <w:t xml:space="preserve">così </w:t>
      </w:r>
      <w:r w:rsidR="00F173E6" w:rsidRPr="001A72C6">
        <w:t>ogni singolo professionista sulla base dei requisiti specificati dalla norma tecnica.</w:t>
      </w:r>
    </w:p>
    <w:p w14:paraId="0134DE61" w14:textId="6BA51664" w:rsidR="005D7724" w:rsidRPr="00CC59BF" w:rsidRDefault="005D7724" w:rsidP="007910FC">
      <w:pPr>
        <w:jc w:val="both"/>
        <w:rPr>
          <w:b/>
          <w:bCs/>
          <w:iCs/>
        </w:rPr>
      </w:pPr>
      <w:r w:rsidRPr="00B910D6">
        <w:rPr>
          <w:i/>
        </w:rPr>
        <w:t>“Il </w:t>
      </w:r>
      <w:hyperlink r:id="rId11" w:history="1">
        <w:r w:rsidRPr="00B910D6">
          <w:rPr>
            <w:i/>
          </w:rPr>
          <w:t>plus della certificazione accreditata</w:t>
        </w:r>
      </w:hyperlink>
      <w:r w:rsidRPr="00B910D6">
        <w:rPr>
          <w:i/>
        </w:rPr>
        <w:t> rispetto ad altre forme di attestazione è dato dallo strumento delle verifiche svolte dall’organismo accreditato. Le verifiche attestano che il professionista soddisfa i requisiti previsti dalla norma tecnica UNI e, attraverso la sorveglianza periodica, che egli mantenga nel tempo la competenza certificata, fino al rinnovo della qualifica. I professionisti che, a superamento del processo di valutazione, ottengono il certificato, sono registrati nelle </w:t>
      </w:r>
      <w:hyperlink r:id="rId12" w:history="1">
        <w:r w:rsidRPr="00B910D6">
          <w:rPr>
            <w:i/>
          </w:rPr>
          <w:t>Banche Dati Accredia delle figure professionali</w:t>
        </w:r>
      </w:hyperlink>
      <w:r w:rsidRPr="00B910D6">
        <w:rPr>
          <w:i/>
        </w:rPr>
        <w:t>, uno strumento a disposizione del mercato per favorire la visibilità e dunque il ricorso alle competenze qualificate</w:t>
      </w:r>
      <w:r w:rsidRPr="00CC59BF">
        <w:rPr>
          <w:iCs/>
        </w:rPr>
        <w:t xml:space="preserve">”, osserva </w:t>
      </w:r>
      <w:r w:rsidRPr="00CC59BF">
        <w:rPr>
          <w:b/>
          <w:bCs/>
          <w:iCs/>
        </w:rPr>
        <w:t xml:space="preserve">Massimo De Felice, Presidente di Accredia. </w:t>
      </w:r>
    </w:p>
    <w:p w14:paraId="7BF1461C" w14:textId="1551899C" w:rsidR="005D7724" w:rsidRDefault="005D7724" w:rsidP="00660C45">
      <w:pPr>
        <w:spacing w:after="0"/>
        <w:jc w:val="both"/>
      </w:pPr>
    </w:p>
    <w:p w14:paraId="421E916A" w14:textId="77777777" w:rsidR="00724F72" w:rsidRDefault="00724F72" w:rsidP="00660C45">
      <w:pPr>
        <w:spacing w:after="0"/>
        <w:jc w:val="both"/>
      </w:pPr>
    </w:p>
    <w:p w14:paraId="5D568B4D" w14:textId="305F54C1" w:rsidR="00546C33" w:rsidRDefault="00724F72" w:rsidP="00724F72">
      <w:pPr>
        <w:spacing w:after="0"/>
        <w:jc w:val="center"/>
      </w:pPr>
      <w:r>
        <w:t>*****</w:t>
      </w:r>
    </w:p>
    <w:p w14:paraId="3159CB44" w14:textId="77777777" w:rsidR="00724F72" w:rsidRDefault="00724F72" w:rsidP="00724F72">
      <w:pPr>
        <w:spacing w:after="0"/>
        <w:jc w:val="center"/>
      </w:pPr>
    </w:p>
    <w:p w14:paraId="4EAE44A7" w14:textId="77777777" w:rsidR="00724F72" w:rsidRDefault="00724F72" w:rsidP="00724F72">
      <w:pPr>
        <w:spacing w:after="0"/>
        <w:jc w:val="center"/>
      </w:pPr>
    </w:p>
    <w:p w14:paraId="050B8538" w14:textId="4FA2552A" w:rsidR="002819F7" w:rsidRDefault="002819F7" w:rsidP="002819F7">
      <w:pPr>
        <w:spacing w:after="0"/>
        <w:jc w:val="both"/>
      </w:pPr>
      <w:r w:rsidRPr="002819F7">
        <w:rPr>
          <w:b/>
          <w:bCs/>
        </w:rPr>
        <w:t>UNI</w:t>
      </w:r>
      <w:r>
        <w:t xml:space="preserve"> è </w:t>
      </w:r>
      <w:r w:rsidR="00E24B60">
        <w:t xml:space="preserve">l’Ente Italiano di Normazione, </w:t>
      </w:r>
      <w:r>
        <w:t xml:space="preserve">associazione senza fine di lucro riconosciuta come organismo nazionale di normazione ai sensi del Regolamento UE 1025/2012 e del </w:t>
      </w:r>
      <w:proofErr w:type="spellStart"/>
      <w:r>
        <w:t>D.Lgs.</w:t>
      </w:r>
      <w:proofErr w:type="spellEnd"/>
      <w:r>
        <w:t xml:space="preserve"> 223/2017 che da 102 anni studia, elabora, approva e pubblica documenti di applicazione volontaria – le “norme UNI” – che contribuiscono a creare “un mondo fatto bene”, garantendo prestazioni certe di qualità, sicurezza e sostenibilità per materiali, prodotti, processi, servizi, persone e organizzazioni nell’interesse del sistema socioeconomico.</w:t>
      </w:r>
    </w:p>
    <w:p w14:paraId="26027363" w14:textId="77777777" w:rsidR="002819F7" w:rsidRDefault="002819F7" w:rsidP="002819F7">
      <w:pPr>
        <w:spacing w:after="0"/>
        <w:jc w:val="both"/>
      </w:pPr>
      <w:r>
        <w:t>UNI rappresenta l’Italia a livello europeo nel CEN e mondiale nell’ISO.</w:t>
      </w:r>
    </w:p>
    <w:p w14:paraId="5061ACAC" w14:textId="77777777" w:rsidR="00CC59BF" w:rsidRDefault="00CC59BF" w:rsidP="002819F7">
      <w:pPr>
        <w:spacing w:after="0"/>
        <w:jc w:val="both"/>
      </w:pPr>
    </w:p>
    <w:p w14:paraId="05A72823" w14:textId="1983DA62" w:rsidR="00C6266E" w:rsidRPr="00C6266E" w:rsidRDefault="00C6266E" w:rsidP="00C6266E">
      <w:pPr>
        <w:spacing w:after="0"/>
        <w:jc w:val="both"/>
      </w:pPr>
      <w:r w:rsidRPr="00C6266E">
        <w:rPr>
          <w:b/>
          <w:bCs/>
        </w:rPr>
        <w:t xml:space="preserve">ACCREDIA </w:t>
      </w:r>
      <w:r w:rsidR="00302516">
        <w:t>è</w:t>
      </w:r>
      <w:r w:rsidRPr="00C6266E">
        <w:t xml:space="preserve"> l'Ente unico nazionale di accreditamento designato dal Governo italiano. Il suo compito è attestare la competenza dei laboratori e degli organismi che verificano la conformità di prodotti, servizi e professionisti agli standard di riferimento, facilitandone la circolazione a livello internazionale.</w:t>
      </w:r>
    </w:p>
    <w:p w14:paraId="78BB6894" w14:textId="516871FC" w:rsidR="00C6266E" w:rsidRPr="00C6266E" w:rsidRDefault="00C6266E" w:rsidP="00C6266E">
      <w:pPr>
        <w:spacing w:after="0"/>
        <w:jc w:val="both"/>
      </w:pPr>
      <w:r w:rsidRPr="00C6266E">
        <w:t xml:space="preserve">Accredia è un’associazione privata senza scopo di lucro che opera sotto la vigilanza del Ministero delle Imprese e del Made in </w:t>
      </w:r>
      <w:proofErr w:type="spellStart"/>
      <w:r w:rsidRPr="00C6266E">
        <w:t>Italy</w:t>
      </w:r>
      <w:proofErr w:type="spellEnd"/>
      <w:r w:rsidRPr="00C6266E">
        <w:t xml:space="preserve"> e svolge un’attività di interesse pubblico, a garanzia delle istituzioni, delle imprese e dei consumatori. </w:t>
      </w:r>
    </w:p>
    <w:p w14:paraId="2D5E4001" w14:textId="77777777" w:rsidR="001422A2" w:rsidRDefault="001422A2" w:rsidP="00660C45">
      <w:pPr>
        <w:spacing w:after="0"/>
        <w:jc w:val="both"/>
      </w:pPr>
    </w:p>
    <w:p w14:paraId="7DA8A36B" w14:textId="77777777" w:rsidR="00085D5A" w:rsidRDefault="00085D5A" w:rsidP="00660C45">
      <w:pPr>
        <w:spacing w:after="0"/>
        <w:jc w:val="both"/>
        <w:rPr>
          <w:b/>
          <w:bCs/>
        </w:rPr>
      </w:pPr>
    </w:p>
    <w:p w14:paraId="2E396161" w14:textId="7AFBEA73" w:rsidR="00546C33" w:rsidRPr="00546C33" w:rsidRDefault="00546C33" w:rsidP="00660C45">
      <w:pPr>
        <w:spacing w:after="0"/>
        <w:jc w:val="both"/>
        <w:rPr>
          <w:b/>
          <w:bCs/>
        </w:rPr>
      </w:pPr>
      <w:r w:rsidRPr="00546C33">
        <w:rPr>
          <w:b/>
          <w:bCs/>
        </w:rPr>
        <w:t>Ufficio stampa UNI Ente Italiano di Normazione</w:t>
      </w:r>
    </w:p>
    <w:p w14:paraId="0A1A1F8E" w14:textId="77777777" w:rsidR="00546C33" w:rsidRDefault="00546C33" w:rsidP="00660C45">
      <w:pPr>
        <w:spacing w:after="0"/>
        <w:jc w:val="both"/>
      </w:pPr>
      <w:r>
        <w:t>Edoardo Caprino - e.caprino@bovindo.it – 339 5933457</w:t>
      </w:r>
    </w:p>
    <w:p w14:paraId="273942EF" w14:textId="77777777" w:rsidR="00546C33" w:rsidRDefault="00546C33" w:rsidP="00660C45">
      <w:pPr>
        <w:spacing w:after="0"/>
        <w:jc w:val="both"/>
      </w:pPr>
      <w:r>
        <w:t>Giulia Fabbri – g.fabbri@bovindo.it – 345 6156164</w:t>
      </w:r>
    </w:p>
    <w:p w14:paraId="69700AF4" w14:textId="77777777" w:rsidR="00546C33" w:rsidRDefault="00546C33" w:rsidP="00660C45">
      <w:pPr>
        <w:spacing w:after="0"/>
        <w:jc w:val="both"/>
      </w:pPr>
    </w:p>
    <w:p w14:paraId="60676E36" w14:textId="77777777" w:rsidR="001422A2" w:rsidRDefault="001422A2" w:rsidP="00660C45">
      <w:pPr>
        <w:spacing w:after="0"/>
        <w:jc w:val="both"/>
      </w:pPr>
    </w:p>
    <w:p w14:paraId="4CB7322C" w14:textId="68AB5CF8" w:rsidR="00CC59BF" w:rsidRPr="001422A2" w:rsidRDefault="00CC59BF" w:rsidP="00660C45">
      <w:pPr>
        <w:spacing w:after="0"/>
        <w:jc w:val="both"/>
        <w:rPr>
          <w:b/>
          <w:bCs/>
        </w:rPr>
      </w:pPr>
      <w:r w:rsidRPr="001422A2">
        <w:rPr>
          <w:b/>
          <w:bCs/>
        </w:rPr>
        <w:t>Ufficio stampa ACCREDIA Ente Italiano di Accreditamento</w:t>
      </w:r>
    </w:p>
    <w:p w14:paraId="235E06C4" w14:textId="6DCD82CA" w:rsidR="001422A2" w:rsidRPr="008B42D7" w:rsidRDefault="001422A2" w:rsidP="001422A2">
      <w:pPr>
        <w:pStyle w:val="Accredia-TESTO"/>
        <w:spacing w:after="0"/>
      </w:pPr>
      <w:r w:rsidRPr="008B42D7">
        <w:t>Francesca Nizzero</w:t>
      </w:r>
      <w:r>
        <w:t xml:space="preserve"> - </w:t>
      </w:r>
      <w:r w:rsidRPr="001422A2">
        <w:t>f.nizzero@accredia.it</w:t>
      </w:r>
      <w:r>
        <w:t xml:space="preserve"> - </w:t>
      </w:r>
      <w:r w:rsidRPr="008B42D7">
        <w:t>338 5611639</w:t>
      </w:r>
    </w:p>
    <w:p w14:paraId="593C8503" w14:textId="65DB529C" w:rsidR="001422A2" w:rsidRPr="00CC59BF" w:rsidRDefault="001422A2" w:rsidP="001422A2">
      <w:pPr>
        <w:spacing w:after="0"/>
        <w:jc w:val="both"/>
      </w:pPr>
      <w:r w:rsidRPr="00C80A7C">
        <w:t>Fabio Rovelli</w:t>
      </w:r>
      <w:r>
        <w:t xml:space="preserve"> - </w:t>
      </w:r>
      <w:r w:rsidRPr="001422A2">
        <w:t xml:space="preserve">fabio.rovelli@axel-comm.it </w:t>
      </w:r>
      <w:r>
        <w:t xml:space="preserve">- </w:t>
      </w:r>
      <w:r w:rsidRPr="00C80A7C">
        <w:t>349 6510535</w:t>
      </w:r>
    </w:p>
    <w:sectPr w:rsidR="001422A2" w:rsidRPr="00CC59BF" w:rsidSect="00B74084">
      <w:headerReference w:type="default" r:id="rId13"/>
      <w:headerReference w:type="first" r:id="rId14"/>
      <w:pgSz w:w="11906" w:h="16838"/>
      <w:pgMar w:top="158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9643" w14:textId="77777777" w:rsidR="00AE34A7" w:rsidRDefault="00AE34A7" w:rsidP="00137109">
      <w:pPr>
        <w:spacing w:after="0" w:line="240" w:lineRule="auto"/>
      </w:pPr>
      <w:r>
        <w:separator/>
      </w:r>
    </w:p>
  </w:endnote>
  <w:endnote w:type="continuationSeparator" w:id="0">
    <w:p w14:paraId="7F027E04" w14:textId="77777777" w:rsidR="00AE34A7" w:rsidRDefault="00AE34A7" w:rsidP="0013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E0EB" w14:textId="77777777" w:rsidR="00AE34A7" w:rsidRDefault="00AE34A7" w:rsidP="00137109">
      <w:pPr>
        <w:spacing w:after="0" w:line="240" w:lineRule="auto"/>
      </w:pPr>
      <w:r>
        <w:separator/>
      </w:r>
    </w:p>
  </w:footnote>
  <w:footnote w:type="continuationSeparator" w:id="0">
    <w:p w14:paraId="60DED1F7" w14:textId="77777777" w:rsidR="00AE34A7" w:rsidRDefault="00AE34A7" w:rsidP="0013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3ACA" w14:textId="12797A11" w:rsidR="00137109" w:rsidRDefault="00137109" w:rsidP="00137109">
    <w:pPr>
      <w:pStyle w:val="Intestazione"/>
      <w:jc w:val="both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528F" w14:textId="07174F02" w:rsidR="00B74084" w:rsidRDefault="00B74084">
    <w:pPr>
      <w:pStyle w:val="Intestazione"/>
    </w:pPr>
    <w:r>
      <w:rPr>
        <w:noProof/>
      </w:rPr>
      <w:drawing>
        <wp:inline distT="0" distB="0" distL="0" distR="0" wp14:anchorId="207D77AC" wp14:editId="0864D166">
          <wp:extent cx="2362200" cy="1050484"/>
          <wp:effectExtent l="0" t="0" r="0" b="0"/>
          <wp:docPr id="194513654" name="Immagine 194513654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118801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194" cy="1055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B4CF219" wp14:editId="11F08EC3">
          <wp:extent cx="2386330" cy="928980"/>
          <wp:effectExtent l="0" t="0" r="0" b="5080"/>
          <wp:docPr id="1851341140" name="Immagine 1851341140" descr="Immagine che contiene Carattere, Elementi grafici, cerchi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6871" name="Immagine 3" descr="Immagine che contiene Carattere, Elementi grafici, cerchio, schermat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3911" cy="939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3064"/>
    <w:multiLevelType w:val="hybridMultilevel"/>
    <w:tmpl w:val="63C6FEE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C067DF2"/>
    <w:multiLevelType w:val="multilevel"/>
    <w:tmpl w:val="04DA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000677">
    <w:abstractNumId w:val="1"/>
  </w:num>
  <w:num w:numId="2" w16cid:durableId="103527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BE"/>
    <w:rsid w:val="00085D5A"/>
    <w:rsid w:val="00137109"/>
    <w:rsid w:val="001422A2"/>
    <w:rsid w:val="001427D7"/>
    <w:rsid w:val="00182940"/>
    <w:rsid w:val="00190603"/>
    <w:rsid w:val="001A72C6"/>
    <w:rsid w:val="002819F7"/>
    <w:rsid w:val="00302516"/>
    <w:rsid w:val="003711DA"/>
    <w:rsid w:val="00376739"/>
    <w:rsid w:val="003F0CAA"/>
    <w:rsid w:val="00474798"/>
    <w:rsid w:val="004D4870"/>
    <w:rsid w:val="00546C33"/>
    <w:rsid w:val="005B1B12"/>
    <w:rsid w:val="005C4F91"/>
    <w:rsid w:val="005D7724"/>
    <w:rsid w:val="00646E87"/>
    <w:rsid w:val="00656C45"/>
    <w:rsid w:val="00660C45"/>
    <w:rsid w:val="00695E5F"/>
    <w:rsid w:val="006A3342"/>
    <w:rsid w:val="006A6C4A"/>
    <w:rsid w:val="00724F72"/>
    <w:rsid w:val="007679CF"/>
    <w:rsid w:val="007767BE"/>
    <w:rsid w:val="00787048"/>
    <w:rsid w:val="00787654"/>
    <w:rsid w:val="007910FC"/>
    <w:rsid w:val="007A01F8"/>
    <w:rsid w:val="007B3B89"/>
    <w:rsid w:val="007B4675"/>
    <w:rsid w:val="00831554"/>
    <w:rsid w:val="009E1008"/>
    <w:rsid w:val="009E6445"/>
    <w:rsid w:val="00A75E96"/>
    <w:rsid w:val="00A9467A"/>
    <w:rsid w:val="00A97AD6"/>
    <w:rsid w:val="00AB6F06"/>
    <w:rsid w:val="00AE34A7"/>
    <w:rsid w:val="00B35B26"/>
    <w:rsid w:val="00B74084"/>
    <w:rsid w:val="00B910D6"/>
    <w:rsid w:val="00BB6AD0"/>
    <w:rsid w:val="00BF2CAD"/>
    <w:rsid w:val="00C008DC"/>
    <w:rsid w:val="00C150E8"/>
    <w:rsid w:val="00C6266E"/>
    <w:rsid w:val="00C7738F"/>
    <w:rsid w:val="00CC3186"/>
    <w:rsid w:val="00CC59BF"/>
    <w:rsid w:val="00E12AAF"/>
    <w:rsid w:val="00E24B60"/>
    <w:rsid w:val="00E535F5"/>
    <w:rsid w:val="00E617CE"/>
    <w:rsid w:val="00E95BEC"/>
    <w:rsid w:val="00EA1551"/>
    <w:rsid w:val="00ED02DC"/>
    <w:rsid w:val="00F173E6"/>
    <w:rsid w:val="00F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57751D"/>
  <w15:docId w15:val="{0EE8E7F1-BB85-FD4B-BB17-93B4122E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BE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5BE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D02D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1D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1DA"/>
    <w:rPr>
      <w:rFonts w:ascii="Lucida Grande" w:hAnsi="Lucida Grande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19060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D77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D772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37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109"/>
  </w:style>
  <w:style w:type="paragraph" w:styleId="Pidipagina">
    <w:name w:val="footer"/>
    <w:basedOn w:val="Normale"/>
    <w:link w:val="PidipaginaCarattere"/>
    <w:uiPriority w:val="99"/>
    <w:unhideWhenUsed/>
    <w:rsid w:val="00137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109"/>
  </w:style>
  <w:style w:type="paragraph" w:styleId="Paragrafoelenco">
    <w:name w:val="List Paragraph"/>
    <w:basedOn w:val="Normale"/>
    <w:uiPriority w:val="34"/>
    <w:qFormat/>
    <w:rsid w:val="00137109"/>
    <w:pPr>
      <w:ind w:left="720"/>
      <w:contextualSpacing/>
    </w:pPr>
  </w:style>
  <w:style w:type="paragraph" w:customStyle="1" w:styleId="Accredia-TESTO">
    <w:name w:val="Accredia-TESTO"/>
    <w:basedOn w:val="Normale"/>
    <w:qFormat/>
    <w:rsid w:val="007A01F8"/>
    <w:pPr>
      <w:suppressAutoHyphens/>
      <w:spacing w:after="180" w:line="260" w:lineRule="exact"/>
      <w:jc w:val="both"/>
    </w:pPr>
    <w:rPr>
      <w:rFonts w:ascii="Verdana" w:eastAsia="Times New Roman" w:hAnsi="Verdana" w:cs="Arial"/>
      <w:noProof/>
      <w:spacing w:val="10"/>
      <w:kern w:val="0"/>
      <w:sz w:val="18"/>
      <w:szCs w:val="18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ervices.accredia.it/fpsearch/accredia_professionalmask_remote.jsp?ID_LINK=1749&amp;area=3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redia.it/servizi-accreditati/certificazioni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ccredia.it/certificazioni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9D54D4DDB2542BF04BEEC546C1524" ma:contentTypeVersion="17" ma:contentTypeDescription="Creare un nuovo documento." ma:contentTypeScope="" ma:versionID="52005909f6b7901b68c9fd63c68c63fe">
  <xsd:schema xmlns:xsd="http://www.w3.org/2001/XMLSchema" xmlns:xs="http://www.w3.org/2001/XMLSchema" xmlns:p="http://schemas.microsoft.com/office/2006/metadata/properties" xmlns:ns2="b7e798f5-64e6-46f1-b045-f46df10c1ca4" xmlns:ns3="90a8c19d-d2f2-41c7-9ac4-ff9bc13196bc" targetNamespace="http://schemas.microsoft.com/office/2006/metadata/properties" ma:root="true" ma:fieldsID="4434ba06561cd7dbacea6a139f526d4c" ns2:_="" ns3:_="">
    <xsd:import namespace="b7e798f5-64e6-46f1-b045-f46df10c1ca4"/>
    <xsd:import namespace="90a8c19d-d2f2-41c7-9ac4-ff9bc1319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98f5-64e6-46f1-b045-f46df10c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2a8c577-11cc-4f0f-9f36-b00f6ce65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c19d-d2f2-41c7-9ac4-ff9bc1319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e5fe8-9fe7-4b8c-9227-422692604725}" ma:internalName="TaxCatchAll" ma:showField="CatchAllData" ma:web="90a8c19d-d2f2-41c7-9ac4-ff9bc1319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8c19d-d2f2-41c7-9ac4-ff9bc13196bc" xsi:nil="true"/>
    <lcf76f155ced4ddcb4097134ff3c332f xmlns="b7e798f5-64e6-46f1-b045-f46df10c1c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560BE-E113-45EA-9152-BA3089AB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798f5-64e6-46f1-b045-f46df10c1ca4"/>
    <ds:schemaRef ds:uri="90a8c19d-d2f2-41c7-9ac4-ff9bc1319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B71E2-F652-4E50-AB44-AF74E14ABBA6}">
  <ds:schemaRefs>
    <ds:schemaRef ds:uri="http://schemas.microsoft.com/office/2006/metadata/properties"/>
    <ds:schemaRef ds:uri="http://schemas.microsoft.com/office/infopath/2007/PartnerControls"/>
    <ds:schemaRef ds:uri="90a8c19d-d2f2-41c7-9ac4-ff9bc13196bc"/>
    <ds:schemaRef ds:uri="b7e798f5-64e6-46f1-b045-f46df10c1ca4"/>
  </ds:schemaRefs>
</ds:datastoreItem>
</file>

<file path=customXml/itemProps3.xml><?xml version="1.0" encoding="utf-8"?>
<ds:datastoreItem xmlns:ds="http://schemas.openxmlformats.org/officeDocument/2006/customXml" ds:itemID="{1EA7240C-0F4B-466E-B667-3C69BABFE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</dc:creator>
  <cp:keywords/>
  <dc:description/>
  <cp:lastModifiedBy>Marica Bianchi</cp:lastModifiedBy>
  <cp:revision>4</cp:revision>
  <cp:lastPrinted>2023-10-24T08:26:00Z</cp:lastPrinted>
  <dcterms:created xsi:type="dcterms:W3CDTF">2023-10-24T08:21:00Z</dcterms:created>
  <dcterms:modified xsi:type="dcterms:W3CDTF">2023-10-24T08:27:00Z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0x0101008109D54D4DDB2542BF04BEEC546C1524</vt:lpwstr>
  </property>
</Properties>
</file>