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9F34" w14:textId="77777777" w:rsidR="00E42EB7" w:rsidRPr="00344D37" w:rsidRDefault="00E42EB7" w:rsidP="00344D37">
      <w:pPr>
        <w:spacing w:line="260" w:lineRule="exact"/>
        <w:ind w:right="-1"/>
        <w:jc w:val="both"/>
        <w:rPr>
          <w:rFonts w:ascii="Verdana" w:hAnsi="Verdana" w:cs="Arial"/>
          <w:b/>
          <w:sz w:val="20"/>
          <w:szCs w:val="22"/>
          <w:u w:val="single"/>
        </w:rPr>
      </w:pPr>
    </w:p>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6DA93795" w:rsidR="00F65039" w:rsidRPr="00344D37" w:rsidRDefault="000D4FC9" w:rsidP="00344D37">
            <w:pPr>
              <w:spacing w:line="260" w:lineRule="exact"/>
              <w:rPr>
                <w:rFonts w:ascii="Verdana" w:hAnsi="Verdana"/>
              </w:rPr>
            </w:pPr>
            <w:r w:rsidRPr="000D4FC9">
              <w:rPr>
                <w:rFonts w:ascii="Verdana" w:hAnsi="Verdana"/>
                <w:b/>
                <w:color w:val="636462"/>
                <w:spacing w:val="115"/>
                <w:sz w:val="16"/>
                <w:szCs w:val="16"/>
              </w:rPr>
              <w:t>PRESS RELEAS</w:t>
            </w:r>
            <w:r w:rsidRPr="000D4FC9">
              <w:rPr>
                <w:rFonts w:ascii="Verdana" w:hAnsi="Verdana"/>
                <w:b/>
                <w:color w:val="636462"/>
                <w:spacing w:val="9"/>
                <w:sz w:val="16"/>
                <w:szCs w:val="16"/>
              </w:rPr>
              <w:t>E</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4979103C" w14:textId="4C876A02" w:rsidR="000D4FC9" w:rsidRPr="000D4FC9" w:rsidRDefault="000D4FC9" w:rsidP="00726083">
      <w:pPr>
        <w:spacing w:after="120" w:line="260" w:lineRule="exact"/>
        <w:jc w:val="both"/>
        <w:rPr>
          <w:rFonts w:ascii="Verdana" w:hAnsi="Verdana" w:cs="Arial"/>
          <w:b/>
          <w:spacing w:val="10"/>
          <w:sz w:val="20"/>
          <w:szCs w:val="22"/>
          <w:lang w:val="en-GB"/>
        </w:rPr>
      </w:pPr>
      <w:proofErr w:type="spellStart"/>
      <w:r w:rsidRPr="000D4FC9">
        <w:rPr>
          <w:rFonts w:ascii="Verdana" w:hAnsi="Verdana" w:cs="Arial"/>
          <w:b/>
          <w:spacing w:val="10"/>
          <w:sz w:val="20"/>
          <w:szCs w:val="22"/>
          <w:lang w:val="en-GB"/>
        </w:rPr>
        <w:t>Accredia</w:t>
      </w:r>
      <w:proofErr w:type="spellEnd"/>
      <w:r w:rsidRPr="000D4FC9">
        <w:rPr>
          <w:rFonts w:ascii="Verdana" w:hAnsi="Verdana" w:cs="Arial"/>
          <w:b/>
          <w:spacing w:val="10"/>
          <w:sz w:val="20"/>
          <w:szCs w:val="22"/>
          <w:lang w:val="en-GB"/>
        </w:rPr>
        <w:t xml:space="preserve"> </w:t>
      </w:r>
      <w:r>
        <w:rPr>
          <w:rFonts w:ascii="Verdana" w:hAnsi="Verdana" w:cs="Arial"/>
          <w:b/>
          <w:spacing w:val="10"/>
          <w:sz w:val="20"/>
          <w:szCs w:val="22"/>
          <w:lang w:val="en-GB"/>
        </w:rPr>
        <w:t xml:space="preserve">and </w:t>
      </w:r>
      <w:r w:rsidRPr="000D4FC9">
        <w:rPr>
          <w:rFonts w:ascii="Verdana" w:hAnsi="Verdana" w:cs="Arial"/>
          <w:b/>
          <w:spacing w:val="10"/>
          <w:sz w:val="20"/>
          <w:szCs w:val="22"/>
          <w:lang w:val="en-GB"/>
        </w:rPr>
        <w:t xml:space="preserve">ASI </w:t>
      </w:r>
      <w:r>
        <w:rPr>
          <w:rFonts w:ascii="Verdana" w:hAnsi="Verdana" w:cs="Arial"/>
          <w:b/>
          <w:spacing w:val="10"/>
          <w:sz w:val="20"/>
          <w:szCs w:val="22"/>
          <w:lang w:val="en-GB"/>
        </w:rPr>
        <w:t>sign MoU for new partnership.</w:t>
      </w:r>
    </w:p>
    <w:p w14:paraId="6E3CD9E7" w14:textId="755AD475" w:rsidR="00726083" w:rsidRPr="000D4FC9" w:rsidRDefault="000D4FC9" w:rsidP="00726083">
      <w:pPr>
        <w:spacing w:after="120" w:line="260" w:lineRule="exact"/>
        <w:jc w:val="both"/>
        <w:rPr>
          <w:rFonts w:ascii="Verdana" w:hAnsi="Verdana" w:cs="Arial"/>
          <w:b/>
          <w:spacing w:val="10"/>
          <w:sz w:val="20"/>
          <w:szCs w:val="22"/>
          <w:lang w:val="en-GB"/>
        </w:rPr>
      </w:pPr>
      <w:r>
        <w:rPr>
          <w:rFonts w:ascii="Verdana" w:hAnsi="Verdana" w:cs="Arial"/>
          <w:b/>
          <w:spacing w:val="10"/>
          <w:sz w:val="20"/>
          <w:szCs w:val="22"/>
          <w:lang w:val="en-GB"/>
        </w:rPr>
        <w:t xml:space="preserve">The challenge is </w:t>
      </w:r>
      <w:r w:rsidRPr="000D4FC9">
        <w:rPr>
          <w:rFonts w:ascii="Verdana" w:hAnsi="Verdana" w:cs="Arial"/>
          <w:b/>
          <w:spacing w:val="10"/>
          <w:sz w:val="20"/>
          <w:szCs w:val="22"/>
          <w:lang w:val="en-GB"/>
        </w:rPr>
        <w:t>bringing together national accreditation and ASI expertise in worldwide sustainability certification oversight.</w:t>
      </w:r>
    </w:p>
    <w:p w14:paraId="1A4BD83B" w14:textId="77777777" w:rsidR="000D4FC9" w:rsidRPr="000D4FC9" w:rsidRDefault="000D4FC9" w:rsidP="00726083">
      <w:pPr>
        <w:spacing w:after="120" w:line="260" w:lineRule="exact"/>
        <w:jc w:val="both"/>
        <w:rPr>
          <w:rFonts w:ascii="Verdana" w:hAnsi="Verdana" w:cs="Arial"/>
          <w:b/>
          <w:spacing w:val="10"/>
          <w:sz w:val="20"/>
          <w:szCs w:val="22"/>
          <w:lang w:val="en-GB"/>
        </w:rPr>
      </w:pPr>
    </w:p>
    <w:p w14:paraId="4550EB3C" w14:textId="7B419C9A" w:rsidR="000D4FC9" w:rsidRPr="000D4FC9" w:rsidRDefault="00E81288" w:rsidP="000D4FC9">
      <w:pPr>
        <w:spacing w:line="260" w:lineRule="exact"/>
        <w:ind w:right="-1"/>
        <w:jc w:val="both"/>
        <w:rPr>
          <w:rFonts w:ascii="Verdana" w:hAnsi="Verdana" w:cs="Arial"/>
          <w:i/>
          <w:noProof/>
          <w:spacing w:val="10"/>
          <w:sz w:val="18"/>
          <w:szCs w:val="18"/>
          <w:lang w:val="en-GB"/>
        </w:rPr>
      </w:pPr>
      <w:r w:rsidRPr="0072138D">
        <w:rPr>
          <w:rFonts w:ascii="Verdana" w:hAnsi="Verdana" w:cs="Arial"/>
          <w:i/>
          <w:noProof/>
          <w:spacing w:val="10"/>
          <w:sz w:val="18"/>
          <w:szCs w:val="18"/>
          <w:lang w:val="en-GB"/>
        </w:rPr>
        <w:t>1</w:t>
      </w:r>
      <w:r w:rsidR="00C95DE3">
        <w:rPr>
          <w:rFonts w:ascii="Verdana" w:hAnsi="Verdana" w:cs="Arial"/>
          <w:i/>
          <w:noProof/>
          <w:spacing w:val="10"/>
          <w:sz w:val="18"/>
          <w:szCs w:val="18"/>
          <w:lang w:val="en-GB"/>
        </w:rPr>
        <w:t>8</w:t>
      </w:r>
      <w:r w:rsidR="000D4FC9" w:rsidRPr="0072138D">
        <w:rPr>
          <w:rFonts w:ascii="Verdana" w:hAnsi="Verdana" w:cs="Arial"/>
          <w:i/>
          <w:noProof/>
          <w:spacing w:val="10"/>
          <w:sz w:val="18"/>
          <w:szCs w:val="18"/>
          <w:lang w:val="en-GB"/>
        </w:rPr>
        <w:t>.10</w:t>
      </w:r>
      <w:r w:rsidR="000D4FC9" w:rsidRPr="000D4FC9">
        <w:rPr>
          <w:rFonts w:ascii="Verdana" w:hAnsi="Verdana" w:cs="Arial"/>
          <w:i/>
          <w:noProof/>
          <w:spacing w:val="10"/>
          <w:sz w:val="18"/>
          <w:szCs w:val="18"/>
          <w:lang w:val="en-GB"/>
        </w:rPr>
        <w:t>.2021</w:t>
      </w:r>
      <w:r w:rsidR="000D4FC9">
        <w:rPr>
          <w:rFonts w:ascii="Verdana" w:hAnsi="Verdana" w:cs="Arial"/>
          <w:noProof/>
          <w:spacing w:val="10"/>
          <w:sz w:val="18"/>
          <w:szCs w:val="18"/>
          <w:lang w:val="en-GB"/>
        </w:rPr>
        <w:t xml:space="preserve"> - </w:t>
      </w:r>
      <w:r w:rsidR="000D4FC9" w:rsidRPr="000D4FC9">
        <w:rPr>
          <w:rFonts w:ascii="Verdana" w:hAnsi="Verdana" w:cs="Arial"/>
          <w:noProof/>
          <w:spacing w:val="10"/>
          <w:sz w:val="18"/>
          <w:szCs w:val="18"/>
          <w:lang w:val="en-GB"/>
        </w:rPr>
        <w:t>Accredia, the Italian National Accreditation Body (NAB)</w:t>
      </w:r>
      <w:r w:rsidR="000D4FC9">
        <w:rPr>
          <w:rFonts w:ascii="Verdana" w:hAnsi="Verdana" w:cs="Arial"/>
          <w:noProof/>
          <w:spacing w:val="10"/>
          <w:sz w:val="18"/>
          <w:szCs w:val="18"/>
          <w:lang w:val="en-GB"/>
        </w:rPr>
        <w:t xml:space="preserve"> and </w:t>
      </w:r>
      <w:r w:rsidR="000D4FC9" w:rsidRPr="000D4FC9">
        <w:rPr>
          <w:rFonts w:ascii="Verdana" w:hAnsi="Verdana" w:cs="Arial"/>
          <w:noProof/>
          <w:spacing w:val="10"/>
          <w:sz w:val="18"/>
          <w:szCs w:val="18"/>
          <w:lang w:val="en-GB"/>
        </w:rPr>
        <w:t xml:space="preserve">Assurance Services International (ASI) signed a Memorandum of Understanding (MoU) to bring together national accreditation and ASI oversight expertise for future collaboration in the field of sustainability. </w:t>
      </w:r>
    </w:p>
    <w:p w14:paraId="4C5D23C1" w14:textId="77777777" w:rsidR="000D4FC9" w:rsidRPr="000D4FC9" w:rsidRDefault="000D4FC9" w:rsidP="000D4FC9">
      <w:pPr>
        <w:spacing w:line="260" w:lineRule="exact"/>
        <w:ind w:right="-1"/>
        <w:jc w:val="both"/>
        <w:rPr>
          <w:rFonts w:ascii="Verdana" w:hAnsi="Verdana" w:cs="Arial"/>
          <w:noProof/>
          <w:spacing w:val="10"/>
          <w:sz w:val="18"/>
          <w:szCs w:val="18"/>
          <w:lang w:val="en-GB"/>
        </w:rPr>
      </w:pPr>
    </w:p>
    <w:p w14:paraId="13E8B1B1" w14:textId="63F64C56" w:rsidR="000D4FC9" w:rsidRDefault="000D4FC9" w:rsidP="000D4FC9">
      <w:pPr>
        <w:spacing w:line="260" w:lineRule="exact"/>
        <w:ind w:right="-1"/>
        <w:jc w:val="both"/>
        <w:rPr>
          <w:rFonts w:ascii="Verdana" w:hAnsi="Verdana" w:cs="Arial"/>
          <w:noProof/>
          <w:spacing w:val="10"/>
          <w:sz w:val="18"/>
          <w:szCs w:val="18"/>
          <w:lang w:val="en-GB"/>
        </w:rPr>
      </w:pPr>
      <w:r w:rsidRPr="000D4FC9">
        <w:rPr>
          <w:rFonts w:ascii="Verdana" w:hAnsi="Verdana" w:cs="Arial"/>
          <w:noProof/>
          <w:spacing w:val="10"/>
          <w:sz w:val="18"/>
          <w:szCs w:val="18"/>
          <w:lang w:val="en-GB"/>
        </w:rPr>
        <w:t xml:space="preserve">The intent of the MoU is to work jointly towards the implementation of the ASI Two-Tier Assurance Program in Italy for ASI client voluntary sustainability standards and sustainability initiatives. </w:t>
      </w:r>
      <w:r w:rsidRPr="00591E23">
        <w:rPr>
          <w:rFonts w:ascii="Verdana" w:hAnsi="Verdana" w:cs="Arial"/>
          <w:noProof/>
          <w:spacing w:val="10"/>
          <w:sz w:val="18"/>
          <w:szCs w:val="18"/>
          <w:lang w:val="en-US"/>
        </w:rPr>
        <w:t xml:space="preserve">As a first step, this collaboration will facilitate exchange between both organizations and deepen their understanding of each other’s processes. </w:t>
      </w:r>
      <w:r w:rsidRPr="000D4FC9">
        <w:rPr>
          <w:rFonts w:ascii="Verdana" w:hAnsi="Verdana" w:cs="Arial"/>
          <w:noProof/>
          <w:spacing w:val="10"/>
          <w:sz w:val="18"/>
          <w:szCs w:val="18"/>
          <w:lang w:val="en-GB"/>
        </w:rPr>
        <w:t xml:space="preserve">Accredia is the third NAB to establish such partnership with ASI, following suit after Deutsche Akkreditierungsstelle (DAkkS) and United Kingdom Accreditation Service (UKAS). </w:t>
      </w:r>
    </w:p>
    <w:p w14:paraId="23686AEE" w14:textId="77777777" w:rsidR="00E27B9C" w:rsidRPr="000D4FC9" w:rsidRDefault="00E27B9C" w:rsidP="000D4FC9">
      <w:pPr>
        <w:spacing w:line="260" w:lineRule="exact"/>
        <w:ind w:right="-1"/>
        <w:jc w:val="both"/>
        <w:rPr>
          <w:rFonts w:ascii="Verdana" w:hAnsi="Verdana" w:cs="Arial"/>
          <w:noProof/>
          <w:spacing w:val="10"/>
          <w:sz w:val="18"/>
          <w:szCs w:val="18"/>
          <w:lang w:val="en-GB"/>
        </w:rPr>
      </w:pPr>
    </w:p>
    <w:p w14:paraId="44E76CFC" w14:textId="398E547C" w:rsidR="000D4FC9" w:rsidRPr="000D4FC9" w:rsidRDefault="000D4FC9" w:rsidP="000D4FC9">
      <w:pPr>
        <w:spacing w:line="260" w:lineRule="exact"/>
        <w:ind w:right="-1"/>
        <w:jc w:val="both"/>
        <w:rPr>
          <w:rFonts w:ascii="Verdana" w:hAnsi="Verdana" w:cs="Arial"/>
          <w:noProof/>
          <w:spacing w:val="10"/>
          <w:sz w:val="18"/>
          <w:szCs w:val="18"/>
          <w:lang w:val="en-GB"/>
        </w:rPr>
      </w:pPr>
      <w:r w:rsidRPr="000D4FC9">
        <w:rPr>
          <w:rFonts w:ascii="Verdana" w:hAnsi="Verdana" w:cs="Arial"/>
          <w:noProof/>
          <w:spacing w:val="10"/>
          <w:sz w:val="18"/>
          <w:szCs w:val="18"/>
          <w:lang w:val="en-GB"/>
        </w:rPr>
        <w:t xml:space="preserve">In the words of Emanuele Riva, Vice </w:t>
      </w:r>
      <w:r w:rsidR="00FC59B9">
        <w:rPr>
          <w:rFonts w:ascii="Verdana" w:hAnsi="Verdana" w:cs="Arial"/>
          <w:noProof/>
          <w:spacing w:val="10"/>
          <w:sz w:val="18"/>
          <w:szCs w:val="18"/>
          <w:lang w:val="en-GB"/>
        </w:rPr>
        <w:t xml:space="preserve">General </w:t>
      </w:r>
      <w:r w:rsidRPr="000D4FC9">
        <w:rPr>
          <w:rFonts w:ascii="Verdana" w:hAnsi="Verdana" w:cs="Arial"/>
          <w:noProof/>
          <w:spacing w:val="10"/>
          <w:sz w:val="18"/>
          <w:szCs w:val="18"/>
          <w:lang w:val="en-GB"/>
        </w:rPr>
        <w:t>Director of Accredia</w:t>
      </w:r>
      <w:r w:rsidR="00E27B9C">
        <w:rPr>
          <w:rFonts w:ascii="Verdana" w:hAnsi="Verdana" w:cs="Arial"/>
          <w:noProof/>
          <w:spacing w:val="10"/>
          <w:sz w:val="18"/>
          <w:szCs w:val="18"/>
          <w:lang w:val="en-GB"/>
        </w:rPr>
        <w:t xml:space="preserve">: </w:t>
      </w:r>
      <w:r w:rsidRPr="00E27B9C">
        <w:rPr>
          <w:rFonts w:ascii="Verdana" w:hAnsi="Verdana" w:cs="Arial"/>
          <w:i/>
          <w:noProof/>
          <w:spacing w:val="10"/>
          <w:sz w:val="18"/>
          <w:szCs w:val="18"/>
          <w:lang w:val="en-GB"/>
        </w:rPr>
        <w:t xml:space="preserve">“Over the last decade, sustainability has become a central theme on the agenda of many countries and the Quality Infrastructure has likewise moved forward. I remember with pleasure that last June ISO launched </w:t>
      </w:r>
      <w:r w:rsidRPr="00E81288">
        <w:rPr>
          <w:rFonts w:ascii="Verdana" w:hAnsi="Verdana" w:cs="Arial"/>
          <w:i/>
          <w:noProof/>
          <w:spacing w:val="10"/>
          <w:sz w:val="18"/>
          <w:szCs w:val="18"/>
          <w:lang w:val="en-GB"/>
        </w:rPr>
        <w:t xml:space="preserve">the ISO Strategic Advisory Group on Environmental, social, governance (ESG) ecosystem. It's time to </w:t>
      </w:r>
      <w:r w:rsidR="00960F8B">
        <w:rPr>
          <w:rFonts w:ascii="Verdana" w:hAnsi="Verdana" w:cs="Arial"/>
          <w:i/>
          <w:noProof/>
          <w:spacing w:val="10"/>
          <w:sz w:val="18"/>
          <w:szCs w:val="18"/>
          <w:lang w:val="en-GB"/>
        </w:rPr>
        <w:t>act</w:t>
      </w:r>
      <w:r w:rsidRPr="00E81288">
        <w:rPr>
          <w:rFonts w:ascii="Verdana" w:hAnsi="Verdana" w:cs="Arial"/>
          <w:i/>
          <w:noProof/>
          <w:spacing w:val="10"/>
          <w:sz w:val="18"/>
          <w:szCs w:val="18"/>
          <w:lang w:val="en-GB"/>
        </w:rPr>
        <w:t>, without being afraid to explore new paths and change the paradigm. Those who bring solutions are welcome</w:t>
      </w:r>
      <w:r w:rsidR="00E27B9C" w:rsidRPr="00E81288">
        <w:rPr>
          <w:rFonts w:ascii="Verdana" w:hAnsi="Verdana" w:cs="Arial"/>
          <w:i/>
          <w:noProof/>
          <w:spacing w:val="10"/>
          <w:sz w:val="18"/>
          <w:szCs w:val="18"/>
          <w:lang w:val="en-GB"/>
        </w:rPr>
        <w:t>”.</w:t>
      </w:r>
    </w:p>
    <w:p w14:paraId="7D4CE359" w14:textId="77777777" w:rsidR="000D4FC9" w:rsidRPr="000D4FC9" w:rsidRDefault="000D4FC9" w:rsidP="000D4FC9">
      <w:pPr>
        <w:spacing w:line="260" w:lineRule="exact"/>
        <w:ind w:right="-1"/>
        <w:jc w:val="both"/>
        <w:rPr>
          <w:rFonts w:ascii="Verdana" w:hAnsi="Verdana" w:cs="Arial"/>
          <w:noProof/>
          <w:spacing w:val="10"/>
          <w:sz w:val="18"/>
          <w:szCs w:val="18"/>
          <w:lang w:val="en-GB"/>
        </w:rPr>
      </w:pPr>
    </w:p>
    <w:p w14:paraId="09BACB71" w14:textId="2B13D84E" w:rsidR="000D4FC9" w:rsidRPr="00591E23" w:rsidRDefault="000D4FC9" w:rsidP="000D4FC9">
      <w:pPr>
        <w:spacing w:line="260" w:lineRule="exact"/>
        <w:ind w:right="-1"/>
        <w:jc w:val="both"/>
        <w:rPr>
          <w:rFonts w:ascii="Verdana" w:hAnsi="Verdana" w:cs="Arial"/>
          <w:noProof/>
          <w:spacing w:val="10"/>
          <w:sz w:val="18"/>
          <w:szCs w:val="18"/>
          <w:lang w:val="en-US"/>
        </w:rPr>
      </w:pPr>
      <w:r w:rsidRPr="00E27B9C">
        <w:rPr>
          <w:rFonts w:ascii="Verdana" w:hAnsi="Verdana" w:cs="Arial"/>
          <w:noProof/>
          <w:spacing w:val="10"/>
          <w:sz w:val="18"/>
          <w:szCs w:val="18"/>
          <w:lang w:val="en-GB"/>
        </w:rPr>
        <w:t xml:space="preserve">According to Guntars Laguns, ASI </w:t>
      </w:r>
      <w:r w:rsidRPr="0072138D">
        <w:rPr>
          <w:rFonts w:ascii="Verdana" w:hAnsi="Verdana" w:cs="Arial"/>
          <w:noProof/>
          <w:spacing w:val="10"/>
          <w:sz w:val="18"/>
          <w:szCs w:val="18"/>
          <w:lang w:val="en-GB"/>
        </w:rPr>
        <w:t>M</w:t>
      </w:r>
      <w:r w:rsidR="00E27B9C" w:rsidRPr="0072138D">
        <w:rPr>
          <w:rFonts w:ascii="Verdana" w:hAnsi="Verdana" w:cs="Arial"/>
          <w:noProof/>
          <w:spacing w:val="10"/>
          <w:sz w:val="18"/>
          <w:szCs w:val="18"/>
          <w:lang w:val="en-GB"/>
        </w:rPr>
        <w:t xml:space="preserve">anaging </w:t>
      </w:r>
      <w:r w:rsidRPr="0072138D">
        <w:rPr>
          <w:rFonts w:ascii="Verdana" w:hAnsi="Verdana" w:cs="Arial"/>
          <w:noProof/>
          <w:spacing w:val="10"/>
          <w:sz w:val="18"/>
          <w:szCs w:val="18"/>
          <w:lang w:val="en-GB"/>
        </w:rPr>
        <w:t>D</w:t>
      </w:r>
      <w:r w:rsidR="00E27B9C" w:rsidRPr="0072138D">
        <w:rPr>
          <w:rFonts w:ascii="Verdana" w:hAnsi="Verdana" w:cs="Arial"/>
          <w:noProof/>
          <w:spacing w:val="10"/>
          <w:sz w:val="18"/>
          <w:szCs w:val="18"/>
          <w:lang w:val="en-GB"/>
        </w:rPr>
        <w:t>irector</w:t>
      </w:r>
      <w:r w:rsidRPr="0072138D">
        <w:rPr>
          <w:rFonts w:ascii="Verdana" w:hAnsi="Verdana" w:cs="Arial"/>
          <w:noProof/>
          <w:spacing w:val="10"/>
          <w:sz w:val="18"/>
          <w:szCs w:val="18"/>
          <w:lang w:val="en-GB"/>
        </w:rPr>
        <w:t xml:space="preserve">: </w:t>
      </w:r>
      <w:r w:rsidRPr="0072138D">
        <w:rPr>
          <w:rFonts w:ascii="Verdana" w:hAnsi="Verdana" w:cs="Arial"/>
          <w:i/>
          <w:noProof/>
          <w:spacing w:val="10"/>
          <w:sz w:val="18"/>
          <w:szCs w:val="18"/>
          <w:lang w:val="en-GB"/>
        </w:rPr>
        <w:t xml:space="preserve">“This partnership has the potential to bring many benefits to stakeholders and Conformity Assessment Bodies alike. </w:t>
      </w:r>
      <w:r w:rsidRPr="0072138D">
        <w:rPr>
          <w:rFonts w:ascii="Verdana" w:hAnsi="Verdana" w:cs="Arial"/>
          <w:i/>
          <w:noProof/>
          <w:spacing w:val="10"/>
          <w:sz w:val="18"/>
          <w:szCs w:val="18"/>
          <w:lang w:val="en-US"/>
        </w:rPr>
        <w:t>Italy is a very important market for sustainability certification. A future integration and alignment of Accredia national accreditation and ASI assurance oversight can bring</w:t>
      </w:r>
      <w:r w:rsidRPr="00591E23">
        <w:rPr>
          <w:rFonts w:ascii="Verdana" w:hAnsi="Verdana" w:cs="Arial"/>
          <w:i/>
          <w:noProof/>
          <w:spacing w:val="10"/>
          <w:sz w:val="18"/>
          <w:szCs w:val="18"/>
          <w:lang w:val="en-US"/>
        </w:rPr>
        <w:t xml:space="preserve"> synergies while increasing rigour at the same time”.</w:t>
      </w:r>
      <w:r w:rsidRPr="00591E23">
        <w:rPr>
          <w:rFonts w:ascii="Verdana" w:hAnsi="Verdana" w:cs="Arial"/>
          <w:noProof/>
          <w:spacing w:val="10"/>
          <w:sz w:val="18"/>
          <w:szCs w:val="18"/>
          <w:lang w:val="en-US"/>
        </w:rPr>
        <w:t xml:space="preserve"> </w:t>
      </w:r>
    </w:p>
    <w:p w14:paraId="5E1B5623" w14:textId="77777777" w:rsidR="000D4FC9" w:rsidRPr="00591E23" w:rsidRDefault="000D4FC9" w:rsidP="000D4FC9">
      <w:pPr>
        <w:spacing w:line="260" w:lineRule="exact"/>
        <w:ind w:right="-1"/>
        <w:jc w:val="both"/>
        <w:rPr>
          <w:rFonts w:ascii="Verdana" w:hAnsi="Verdana" w:cs="Arial"/>
          <w:noProof/>
          <w:spacing w:val="10"/>
          <w:sz w:val="18"/>
          <w:szCs w:val="18"/>
          <w:lang w:val="en-US"/>
        </w:rPr>
      </w:pPr>
    </w:p>
    <w:p w14:paraId="59C45D5F" w14:textId="77777777" w:rsidR="000D4FC9" w:rsidRPr="00591E23" w:rsidRDefault="000D4FC9" w:rsidP="000D4FC9">
      <w:pPr>
        <w:spacing w:line="260" w:lineRule="exact"/>
        <w:ind w:right="-1"/>
        <w:jc w:val="both"/>
        <w:rPr>
          <w:rFonts w:ascii="Verdana" w:hAnsi="Verdana" w:cs="Arial"/>
          <w:noProof/>
          <w:spacing w:val="10"/>
          <w:sz w:val="18"/>
          <w:szCs w:val="18"/>
          <w:lang w:val="en-US"/>
        </w:rPr>
      </w:pPr>
      <w:r w:rsidRPr="00591E23">
        <w:rPr>
          <w:rFonts w:ascii="Verdana" w:hAnsi="Verdana" w:cs="Arial"/>
          <w:noProof/>
          <w:spacing w:val="10"/>
          <w:sz w:val="18"/>
          <w:szCs w:val="18"/>
          <w:lang w:val="en-US"/>
        </w:rPr>
        <w:t xml:space="preserve"> </w:t>
      </w:r>
    </w:p>
    <w:p w14:paraId="25CC5ED4" w14:textId="21C761A4" w:rsidR="000D4FC9" w:rsidRPr="00591E23" w:rsidRDefault="000D4FC9" w:rsidP="000D4FC9">
      <w:pPr>
        <w:spacing w:line="260" w:lineRule="exact"/>
        <w:ind w:right="-1"/>
        <w:jc w:val="both"/>
        <w:rPr>
          <w:rFonts w:ascii="Verdana" w:hAnsi="Verdana" w:cs="Arial"/>
          <w:noProof/>
          <w:spacing w:val="10"/>
          <w:sz w:val="18"/>
          <w:szCs w:val="18"/>
          <w:lang w:val="en-US"/>
        </w:rPr>
      </w:pPr>
    </w:p>
    <w:p w14:paraId="2C5EA935" w14:textId="77777777" w:rsidR="000D4FC9" w:rsidRPr="00591E23" w:rsidRDefault="000D4FC9" w:rsidP="000D4FC9">
      <w:pPr>
        <w:spacing w:line="260" w:lineRule="exact"/>
        <w:ind w:right="-1"/>
        <w:jc w:val="both"/>
        <w:rPr>
          <w:rFonts w:ascii="Verdana" w:hAnsi="Verdana" w:cs="Arial"/>
          <w:noProof/>
          <w:spacing w:val="10"/>
          <w:sz w:val="18"/>
          <w:szCs w:val="18"/>
          <w:lang w:val="en-US"/>
        </w:rPr>
      </w:pPr>
    </w:p>
    <w:p w14:paraId="468E26F4" w14:textId="77777777" w:rsidR="000D4FC9" w:rsidRPr="00591E23" w:rsidRDefault="000D4FC9" w:rsidP="000D4FC9">
      <w:pPr>
        <w:spacing w:line="260" w:lineRule="exact"/>
        <w:ind w:right="-1"/>
        <w:jc w:val="both"/>
        <w:rPr>
          <w:rFonts w:ascii="Verdana" w:hAnsi="Verdana" w:cs="Arial"/>
          <w:noProof/>
          <w:spacing w:val="10"/>
          <w:sz w:val="18"/>
          <w:szCs w:val="18"/>
          <w:lang w:val="en-US"/>
        </w:rPr>
      </w:pPr>
      <w:r w:rsidRPr="00591E23">
        <w:rPr>
          <w:rFonts w:ascii="Verdana" w:hAnsi="Verdana" w:cs="Arial"/>
          <w:noProof/>
          <w:spacing w:val="10"/>
          <w:sz w:val="18"/>
          <w:szCs w:val="18"/>
          <w:lang w:val="en-US"/>
        </w:rPr>
        <w:t xml:space="preserve"> </w:t>
      </w:r>
    </w:p>
    <w:p w14:paraId="56792A2B" w14:textId="77777777" w:rsidR="000D4FC9" w:rsidRPr="00591E23" w:rsidRDefault="000D4FC9" w:rsidP="000D4FC9">
      <w:pPr>
        <w:spacing w:line="260" w:lineRule="exact"/>
        <w:ind w:right="-1"/>
        <w:jc w:val="both"/>
        <w:rPr>
          <w:rFonts w:ascii="Verdana" w:hAnsi="Verdana" w:cs="Arial"/>
          <w:noProof/>
          <w:spacing w:val="10"/>
          <w:sz w:val="18"/>
          <w:szCs w:val="18"/>
          <w:lang w:val="en-US"/>
        </w:rPr>
      </w:pPr>
    </w:p>
    <w:p w14:paraId="7DF0B354" w14:textId="77777777" w:rsidR="000D4FC9" w:rsidRDefault="000D4FC9" w:rsidP="000D4FC9">
      <w:pPr>
        <w:spacing w:line="260" w:lineRule="exact"/>
        <w:ind w:right="-1"/>
        <w:jc w:val="both"/>
        <w:rPr>
          <w:rFonts w:ascii="Verdana" w:hAnsi="Verdana" w:cs="Arial"/>
          <w:noProof/>
          <w:spacing w:val="10"/>
          <w:sz w:val="18"/>
          <w:szCs w:val="18"/>
          <w:lang w:val="en-US"/>
        </w:rPr>
      </w:pPr>
    </w:p>
    <w:p w14:paraId="6B0E2499" w14:textId="77777777" w:rsidR="00E81288" w:rsidRPr="00591E23" w:rsidRDefault="00E81288" w:rsidP="000D4FC9">
      <w:pPr>
        <w:spacing w:line="260" w:lineRule="exact"/>
        <w:ind w:right="-1"/>
        <w:jc w:val="both"/>
        <w:rPr>
          <w:rFonts w:ascii="Verdana" w:hAnsi="Verdana" w:cs="Arial"/>
          <w:noProof/>
          <w:spacing w:val="10"/>
          <w:sz w:val="18"/>
          <w:szCs w:val="18"/>
          <w:lang w:val="en-US"/>
        </w:rPr>
      </w:pPr>
    </w:p>
    <w:p w14:paraId="161C9747" w14:textId="77777777" w:rsidR="000D4FC9" w:rsidRPr="00591E23" w:rsidRDefault="000D4FC9" w:rsidP="000D4FC9">
      <w:pPr>
        <w:spacing w:line="260" w:lineRule="exact"/>
        <w:ind w:right="-1"/>
        <w:jc w:val="both"/>
        <w:rPr>
          <w:rFonts w:ascii="Verdana" w:hAnsi="Verdana" w:cs="Arial"/>
          <w:noProof/>
          <w:spacing w:val="10"/>
          <w:sz w:val="18"/>
          <w:szCs w:val="18"/>
          <w:lang w:val="en-US"/>
        </w:rPr>
      </w:pPr>
      <w:r w:rsidRPr="00591E23">
        <w:rPr>
          <w:rFonts w:ascii="Verdana" w:hAnsi="Verdana" w:cs="Arial"/>
          <w:noProof/>
          <w:spacing w:val="10"/>
          <w:sz w:val="18"/>
          <w:szCs w:val="18"/>
          <w:lang w:val="en-US"/>
        </w:rPr>
        <w:t xml:space="preserve"> </w:t>
      </w:r>
    </w:p>
    <w:p w14:paraId="61E44440" w14:textId="77777777" w:rsidR="000D4FC9" w:rsidRPr="00591E23" w:rsidRDefault="000D4FC9" w:rsidP="000D4FC9">
      <w:pPr>
        <w:spacing w:line="260" w:lineRule="exact"/>
        <w:ind w:right="-1"/>
        <w:jc w:val="both"/>
        <w:rPr>
          <w:rFonts w:ascii="Verdana" w:hAnsi="Verdana" w:cs="Arial"/>
          <w:noProof/>
          <w:spacing w:val="10"/>
          <w:sz w:val="18"/>
          <w:szCs w:val="18"/>
          <w:lang w:val="en-US"/>
        </w:rPr>
      </w:pPr>
    </w:p>
    <w:p w14:paraId="534C63B2" w14:textId="77777777" w:rsidR="00E27B9C" w:rsidRDefault="000D4FC9" w:rsidP="00E27B9C">
      <w:pPr>
        <w:spacing w:line="260" w:lineRule="exact"/>
        <w:jc w:val="both"/>
        <w:rPr>
          <w:rFonts w:ascii="Verdana" w:hAnsi="Verdana" w:cs="Arial"/>
          <w:noProof/>
          <w:spacing w:val="10"/>
          <w:sz w:val="18"/>
          <w:szCs w:val="18"/>
          <w:lang w:val="en-GB"/>
        </w:rPr>
      </w:pPr>
      <w:r w:rsidRPr="00E27B9C">
        <w:rPr>
          <w:rFonts w:ascii="Verdana" w:hAnsi="Verdana" w:cs="Arial"/>
          <w:b/>
          <w:noProof/>
          <w:spacing w:val="10"/>
          <w:sz w:val="18"/>
          <w:szCs w:val="18"/>
          <w:lang w:val="en-GB"/>
        </w:rPr>
        <w:lastRenderedPageBreak/>
        <w:t>Accredia</w:t>
      </w:r>
      <w:r w:rsidRPr="00E27B9C">
        <w:rPr>
          <w:rFonts w:ascii="Verdana" w:hAnsi="Verdana" w:cs="Arial"/>
          <w:noProof/>
          <w:spacing w:val="10"/>
          <w:sz w:val="18"/>
          <w:szCs w:val="18"/>
          <w:lang w:val="en-GB"/>
        </w:rPr>
        <w:t xml:space="preserve"> is the sole national accreditation body appointed by the Italian government in compliance with the application of the European Regulation 765/2008, attesting the competence, independence and impartiality of certification, inspection and verification bodies, as well as testing and calibration laboratories. Accre</w:t>
      </w:r>
      <w:r w:rsidR="00E27B9C" w:rsidRPr="00E27B9C">
        <w:rPr>
          <w:rFonts w:ascii="Verdana" w:hAnsi="Verdana" w:cs="Arial"/>
          <w:noProof/>
          <w:spacing w:val="10"/>
          <w:sz w:val="18"/>
          <w:szCs w:val="18"/>
          <w:lang w:val="en-GB"/>
        </w:rPr>
        <w:t xml:space="preserve">dia is a recognized association </w:t>
      </w:r>
      <w:r w:rsidRPr="00E27B9C">
        <w:rPr>
          <w:rFonts w:ascii="Verdana" w:hAnsi="Verdana" w:cs="Arial"/>
          <w:noProof/>
          <w:spacing w:val="10"/>
          <w:sz w:val="18"/>
          <w:szCs w:val="18"/>
          <w:lang w:val="en-GB"/>
        </w:rPr>
        <w:t xml:space="preserve">which operates on a non-profit basis, under the vigilance of the Ministry of Economic Development. </w:t>
      </w:r>
      <w:r w:rsidRPr="000D4FC9">
        <w:rPr>
          <w:rFonts w:ascii="Verdana" w:hAnsi="Verdana" w:cs="Arial"/>
          <w:noProof/>
          <w:spacing w:val="10"/>
          <w:sz w:val="18"/>
          <w:szCs w:val="18"/>
          <w:lang w:val="en-GB"/>
        </w:rPr>
        <w:t xml:space="preserve">For further information about Accredia accreditation, please visit: </w:t>
      </w:r>
      <w:hyperlink r:id="rId8" w:history="1">
        <w:r w:rsidRPr="000D4FC9">
          <w:rPr>
            <w:rStyle w:val="Collegamentoipertestuale"/>
            <w:rFonts w:ascii="Verdana" w:hAnsi="Verdana" w:cs="Arial"/>
            <w:noProof/>
            <w:spacing w:val="10"/>
            <w:sz w:val="18"/>
            <w:szCs w:val="18"/>
            <w:lang w:val="en-GB"/>
          </w:rPr>
          <w:t>www.accredia.it</w:t>
        </w:r>
      </w:hyperlink>
      <w:r w:rsidR="00E27B9C" w:rsidRPr="00E27B9C">
        <w:rPr>
          <w:rFonts w:ascii="Verdana" w:hAnsi="Verdana" w:cs="Arial"/>
          <w:noProof/>
          <w:spacing w:val="10"/>
          <w:sz w:val="18"/>
          <w:szCs w:val="18"/>
          <w:lang w:val="en-GB"/>
        </w:rPr>
        <w:t>.</w:t>
      </w:r>
    </w:p>
    <w:p w14:paraId="7F65100D" w14:textId="77777777" w:rsidR="00E27B9C" w:rsidRDefault="00E27B9C" w:rsidP="00E27B9C">
      <w:pPr>
        <w:spacing w:line="260" w:lineRule="exact"/>
        <w:jc w:val="both"/>
        <w:rPr>
          <w:rFonts w:ascii="Verdana" w:hAnsi="Verdana" w:cs="Arial"/>
          <w:noProof/>
          <w:spacing w:val="10"/>
          <w:sz w:val="18"/>
          <w:szCs w:val="18"/>
          <w:lang w:val="en-GB"/>
        </w:rPr>
      </w:pPr>
    </w:p>
    <w:p w14:paraId="2272FB73" w14:textId="77777777" w:rsidR="00E27B9C" w:rsidRDefault="00E27B9C" w:rsidP="00E27B9C">
      <w:pPr>
        <w:spacing w:line="260" w:lineRule="exact"/>
        <w:jc w:val="both"/>
        <w:rPr>
          <w:rFonts w:ascii="Verdana" w:hAnsi="Verdana" w:cs="Arial"/>
          <w:noProof/>
          <w:spacing w:val="10"/>
          <w:sz w:val="18"/>
          <w:szCs w:val="18"/>
          <w:lang w:val="en-GB"/>
        </w:rPr>
      </w:pPr>
    </w:p>
    <w:p w14:paraId="41422E69" w14:textId="37E64FE4" w:rsidR="00E27B9C" w:rsidRDefault="00E27B9C" w:rsidP="00E27B9C">
      <w:pPr>
        <w:spacing w:line="260" w:lineRule="exact"/>
        <w:jc w:val="both"/>
        <w:rPr>
          <w:rFonts w:ascii="Verdana" w:hAnsi="Verdana" w:cs="Arial"/>
          <w:noProof/>
          <w:spacing w:val="10"/>
          <w:sz w:val="18"/>
          <w:szCs w:val="18"/>
          <w:lang w:val="en-GB"/>
        </w:rPr>
      </w:pPr>
      <w:r w:rsidRPr="00E27B9C">
        <w:rPr>
          <w:rFonts w:ascii="Verdana" w:hAnsi="Verdana" w:cs="Arial"/>
          <w:b/>
          <w:noProof/>
          <w:spacing w:val="10"/>
          <w:sz w:val="18"/>
          <w:szCs w:val="18"/>
          <w:lang w:val="en-GB"/>
        </w:rPr>
        <w:t>ASI</w:t>
      </w:r>
      <w:r w:rsidRPr="00E27B9C">
        <w:rPr>
          <w:rFonts w:ascii="Verdana" w:hAnsi="Verdana" w:cs="Arial"/>
          <w:noProof/>
          <w:spacing w:val="10"/>
          <w:sz w:val="18"/>
          <w:szCs w:val="18"/>
          <w:lang w:val="en-GB"/>
        </w:rPr>
        <w:t xml:space="preserve"> is the leading global assurance provider for social and environmental standard systems. Our mission is to assure the credibility of voluntary sustainability standards and initiatives and support them to deliver real social and environmental impact through our assurance services. For more information about ASI, please visit: </w:t>
      </w:r>
      <w:hyperlink r:id="rId9" w:history="1">
        <w:r w:rsidRPr="00E27B9C">
          <w:rPr>
            <w:rStyle w:val="Collegamentoipertestuale"/>
            <w:rFonts w:ascii="Verdana" w:hAnsi="Verdana"/>
            <w:sz w:val="18"/>
            <w:szCs w:val="18"/>
            <w:lang w:val="en-GB"/>
          </w:rPr>
          <w:t>www.asi-assurance.org</w:t>
        </w:r>
      </w:hyperlink>
      <w:r w:rsidRPr="00E27B9C">
        <w:rPr>
          <w:rStyle w:val="Collegamentoipertestuale"/>
          <w:rFonts w:ascii="Verdana" w:hAnsi="Verdana"/>
          <w:sz w:val="18"/>
          <w:szCs w:val="18"/>
          <w:lang w:val="en-GB"/>
        </w:rPr>
        <w:t>.</w:t>
      </w:r>
    </w:p>
    <w:p w14:paraId="0DF65CFC"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2CED8605"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2F3B391F"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0E0B22CC"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5C4298FD"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01F41A8C"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0CAB3146"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1E8DF7B1"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476400AE"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627AF76D" w14:textId="77777777" w:rsidR="00E27B9C" w:rsidRP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tbl>
      <w:tblPr>
        <w:tblW w:w="9923" w:type="dxa"/>
        <w:tblCellMar>
          <w:left w:w="0" w:type="dxa"/>
          <w:right w:w="0" w:type="dxa"/>
        </w:tblCellMar>
        <w:tblLook w:val="04A0" w:firstRow="1" w:lastRow="0" w:firstColumn="1" w:lastColumn="0" w:noHBand="0" w:noVBand="1"/>
      </w:tblPr>
      <w:tblGrid>
        <w:gridCol w:w="1418"/>
        <w:gridCol w:w="4252"/>
        <w:gridCol w:w="4253"/>
      </w:tblGrid>
      <w:tr w:rsidR="00E27B9C" w:rsidRPr="00344D37" w14:paraId="22297EAD" w14:textId="77777777" w:rsidTr="00C85D35">
        <w:tc>
          <w:tcPr>
            <w:tcW w:w="1418" w:type="dxa"/>
            <w:tcMar>
              <w:top w:w="0" w:type="dxa"/>
              <w:left w:w="108" w:type="dxa"/>
              <w:bottom w:w="0" w:type="dxa"/>
              <w:right w:w="108" w:type="dxa"/>
            </w:tcMar>
            <w:hideMark/>
          </w:tcPr>
          <w:p w14:paraId="426E4EB1" w14:textId="77777777" w:rsidR="00E27B9C" w:rsidRPr="00BC1722" w:rsidRDefault="00E27B9C" w:rsidP="00C85D35">
            <w:pPr>
              <w:spacing w:line="220" w:lineRule="exact"/>
              <w:jc w:val="both"/>
              <w:rPr>
                <w:rFonts w:ascii="Verdana" w:hAnsi="Verdana" w:cs="Arial"/>
                <w:sz w:val="18"/>
                <w:szCs w:val="18"/>
              </w:rPr>
            </w:pPr>
            <w:proofErr w:type="spellStart"/>
            <w:r w:rsidRPr="00BC1722">
              <w:rPr>
                <w:rFonts w:ascii="Verdana" w:hAnsi="Verdana" w:cs="Arial"/>
                <w:sz w:val="18"/>
                <w:szCs w:val="18"/>
              </w:rPr>
              <w:t>Contact</w:t>
            </w:r>
            <w:proofErr w:type="spellEnd"/>
            <w:r w:rsidRPr="00BC1722">
              <w:rPr>
                <w:rFonts w:ascii="Verdana" w:hAnsi="Verdana" w:cs="Arial"/>
                <w:sz w:val="18"/>
                <w:szCs w:val="18"/>
              </w:rPr>
              <w:t>:</w:t>
            </w:r>
          </w:p>
        </w:tc>
        <w:tc>
          <w:tcPr>
            <w:tcW w:w="4252" w:type="dxa"/>
            <w:tcMar>
              <w:top w:w="0" w:type="dxa"/>
              <w:left w:w="108" w:type="dxa"/>
              <w:bottom w:w="0" w:type="dxa"/>
              <w:right w:w="108" w:type="dxa"/>
            </w:tcMar>
          </w:tcPr>
          <w:p w14:paraId="1CCDB9E4" w14:textId="77777777" w:rsidR="00E27B9C" w:rsidRPr="00BC1722" w:rsidRDefault="00E27B9C" w:rsidP="00C85D35">
            <w:pPr>
              <w:spacing w:line="220" w:lineRule="exact"/>
              <w:jc w:val="both"/>
              <w:rPr>
                <w:rFonts w:ascii="Verdana" w:hAnsi="Verdana" w:cs="Arial"/>
                <w:sz w:val="18"/>
                <w:szCs w:val="18"/>
              </w:rPr>
            </w:pPr>
            <w:proofErr w:type="spellStart"/>
            <w:r w:rsidRPr="00BC1722">
              <w:rPr>
                <w:rFonts w:ascii="Verdana" w:hAnsi="Verdana" w:cs="Arial"/>
                <w:sz w:val="18"/>
                <w:szCs w:val="18"/>
              </w:rPr>
              <w:t>Accredia</w:t>
            </w:r>
            <w:proofErr w:type="spellEnd"/>
          </w:p>
          <w:p w14:paraId="1B610E49" w14:textId="77777777" w:rsidR="00E27B9C" w:rsidRPr="00BC1722" w:rsidRDefault="00E27B9C" w:rsidP="00C85D35">
            <w:pPr>
              <w:spacing w:line="220" w:lineRule="exact"/>
              <w:jc w:val="both"/>
              <w:rPr>
                <w:rFonts w:ascii="Verdana" w:hAnsi="Verdana" w:cs="Arial"/>
                <w:sz w:val="18"/>
                <w:szCs w:val="18"/>
              </w:rPr>
            </w:pPr>
          </w:p>
          <w:p w14:paraId="756DD1AB" w14:textId="77777777" w:rsidR="00E27B9C" w:rsidRPr="00BC1722" w:rsidRDefault="00E27B9C" w:rsidP="00C85D35">
            <w:pPr>
              <w:spacing w:line="220" w:lineRule="exact"/>
              <w:jc w:val="both"/>
              <w:rPr>
                <w:rFonts w:ascii="Verdana" w:hAnsi="Verdana" w:cs="Arial"/>
                <w:sz w:val="18"/>
                <w:szCs w:val="18"/>
              </w:rPr>
            </w:pPr>
            <w:r w:rsidRPr="00BC1722">
              <w:rPr>
                <w:rFonts w:ascii="Verdana" w:hAnsi="Verdana" w:cs="Arial"/>
                <w:sz w:val="18"/>
                <w:szCs w:val="18"/>
              </w:rPr>
              <w:t xml:space="preserve">Francesca Nizzero </w:t>
            </w:r>
          </w:p>
          <w:p w14:paraId="11119472" w14:textId="77777777" w:rsidR="00E27B9C" w:rsidRPr="00BC1722" w:rsidRDefault="002735C6" w:rsidP="00C85D35">
            <w:pPr>
              <w:spacing w:line="220" w:lineRule="exact"/>
              <w:jc w:val="both"/>
              <w:rPr>
                <w:rFonts w:ascii="Verdana" w:hAnsi="Verdana" w:cs="Arial"/>
                <w:sz w:val="18"/>
                <w:szCs w:val="18"/>
                <w:lang w:eastAsia="en-US"/>
              </w:rPr>
            </w:pPr>
            <w:hyperlink r:id="rId10" w:history="1">
              <w:r w:rsidR="00E27B9C" w:rsidRPr="00BC1722">
                <w:rPr>
                  <w:rStyle w:val="Collegamentoipertestuale"/>
                  <w:rFonts w:ascii="Verdana" w:hAnsi="Verdana" w:cs="Arial"/>
                  <w:sz w:val="18"/>
                  <w:szCs w:val="18"/>
                </w:rPr>
                <w:t>f.nizzero@accredia.it</w:t>
              </w:r>
            </w:hyperlink>
          </w:p>
          <w:p w14:paraId="6A788EB0" w14:textId="77777777" w:rsidR="00E27B9C" w:rsidRPr="00BC1722" w:rsidRDefault="00E27B9C" w:rsidP="00C85D35">
            <w:pPr>
              <w:spacing w:line="220" w:lineRule="exact"/>
              <w:jc w:val="both"/>
              <w:rPr>
                <w:rFonts w:ascii="Verdana" w:hAnsi="Verdana" w:cs="Arial"/>
                <w:sz w:val="18"/>
                <w:szCs w:val="18"/>
              </w:rPr>
            </w:pPr>
            <w:r w:rsidRPr="00BC1722">
              <w:rPr>
                <w:rFonts w:ascii="Verdana" w:hAnsi="Verdana" w:cs="Arial"/>
                <w:sz w:val="18"/>
                <w:szCs w:val="18"/>
              </w:rPr>
              <w:t>Tel. 06</w:t>
            </w:r>
            <w:r>
              <w:rPr>
                <w:rFonts w:ascii="Verdana" w:hAnsi="Verdana" w:cs="Arial"/>
                <w:sz w:val="18"/>
                <w:szCs w:val="18"/>
              </w:rPr>
              <w:t xml:space="preserve"> </w:t>
            </w:r>
            <w:r w:rsidRPr="00BC1722">
              <w:rPr>
                <w:rFonts w:ascii="Verdana" w:hAnsi="Verdana" w:cs="Arial"/>
                <w:sz w:val="18"/>
                <w:szCs w:val="18"/>
              </w:rPr>
              <w:t>84409923</w:t>
            </w:r>
          </w:p>
          <w:p w14:paraId="2E06D566" w14:textId="77777777" w:rsidR="00E27B9C" w:rsidRPr="00BC1722" w:rsidRDefault="00E27B9C" w:rsidP="00C85D35">
            <w:pPr>
              <w:spacing w:line="220" w:lineRule="exact"/>
              <w:jc w:val="both"/>
              <w:rPr>
                <w:rFonts w:ascii="Verdana" w:hAnsi="Verdana" w:cs="Arial"/>
                <w:sz w:val="18"/>
                <w:szCs w:val="18"/>
              </w:rPr>
            </w:pPr>
          </w:p>
          <w:p w14:paraId="48C64E43" w14:textId="77777777" w:rsidR="00E27B9C" w:rsidRPr="00BC1722" w:rsidRDefault="00E27B9C" w:rsidP="00E27B9C">
            <w:pPr>
              <w:spacing w:line="220" w:lineRule="exact"/>
              <w:jc w:val="both"/>
              <w:rPr>
                <w:rFonts w:ascii="Verdana" w:hAnsi="Verdana" w:cs="Arial"/>
                <w:sz w:val="18"/>
                <w:szCs w:val="18"/>
              </w:rPr>
            </w:pPr>
          </w:p>
        </w:tc>
        <w:tc>
          <w:tcPr>
            <w:tcW w:w="4253" w:type="dxa"/>
            <w:tcMar>
              <w:top w:w="0" w:type="dxa"/>
              <w:left w:w="108" w:type="dxa"/>
              <w:bottom w:w="0" w:type="dxa"/>
              <w:right w:w="108" w:type="dxa"/>
            </w:tcMar>
          </w:tcPr>
          <w:p w14:paraId="7AB54AF6" w14:textId="1B2333FF" w:rsidR="00E27B9C" w:rsidRPr="0056570E" w:rsidRDefault="00E27B9C" w:rsidP="00C85D35">
            <w:pPr>
              <w:spacing w:line="220" w:lineRule="exact"/>
              <w:jc w:val="both"/>
              <w:rPr>
                <w:rFonts w:ascii="Verdana" w:hAnsi="Verdana" w:cs="Arial"/>
                <w:sz w:val="18"/>
                <w:szCs w:val="18"/>
              </w:rPr>
            </w:pPr>
            <w:r w:rsidRPr="0056570E">
              <w:rPr>
                <w:rFonts w:ascii="Verdana" w:hAnsi="Verdana" w:cs="Arial"/>
                <w:sz w:val="18"/>
                <w:szCs w:val="18"/>
              </w:rPr>
              <w:t>ASI</w:t>
            </w:r>
          </w:p>
          <w:p w14:paraId="1809AB6B" w14:textId="77777777" w:rsidR="00E27B9C" w:rsidRPr="0056570E" w:rsidRDefault="00E27B9C" w:rsidP="00C85D35">
            <w:pPr>
              <w:spacing w:line="220" w:lineRule="exact"/>
              <w:jc w:val="both"/>
              <w:rPr>
                <w:rFonts w:ascii="Verdana" w:hAnsi="Verdana" w:cs="Arial"/>
                <w:iCs/>
                <w:sz w:val="18"/>
                <w:szCs w:val="18"/>
                <w:highlight w:val="yellow"/>
              </w:rPr>
            </w:pPr>
          </w:p>
          <w:p w14:paraId="618EF041" w14:textId="77777777" w:rsidR="00E27B9C" w:rsidRPr="00C95DE3" w:rsidRDefault="0056570E" w:rsidP="00E27B9C">
            <w:pPr>
              <w:spacing w:line="220" w:lineRule="exact"/>
              <w:jc w:val="both"/>
              <w:rPr>
                <w:rFonts w:ascii="Verdana" w:hAnsi="Verdana" w:cs="Arial"/>
                <w:sz w:val="18"/>
                <w:szCs w:val="18"/>
              </w:rPr>
            </w:pPr>
            <w:proofErr w:type="spellStart"/>
            <w:r w:rsidRPr="0056570E">
              <w:rPr>
                <w:rFonts w:ascii="Verdana" w:hAnsi="Verdana" w:cs="Arial"/>
                <w:sz w:val="18"/>
                <w:szCs w:val="18"/>
              </w:rPr>
              <w:t>Tanuka</w:t>
            </w:r>
            <w:proofErr w:type="spellEnd"/>
            <w:r w:rsidRPr="0056570E">
              <w:rPr>
                <w:rFonts w:ascii="Verdana" w:hAnsi="Verdana" w:cs="Arial"/>
                <w:sz w:val="18"/>
                <w:szCs w:val="18"/>
              </w:rPr>
              <w:t xml:space="preserve"> </w:t>
            </w:r>
            <w:proofErr w:type="spellStart"/>
            <w:r w:rsidRPr="00C95DE3">
              <w:rPr>
                <w:rFonts w:ascii="Verdana" w:hAnsi="Verdana" w:cs="Arial"/>
                <w:sz w:val="18"/>
                <w:szCs w:val="18"/>
              </w:rPr>
              <w:t>Mukherjee</w:t>
            </w:r>
            <w:proofErr w:type="spellEnd"/>
          </w:p>
          <w:p w14:paraId="11C4CB38" w14:textId="362A5708" w:rsidR="0056570E" w:rsidRPr="00C95DE3" w:rsidRDefault="002735C6" w:rsidP="00E27B9C">
            <w:pPr>
              <w:spacing w:line="220" w:lineRule="exact"/>
              <w:jc w:val="both"/>
              <w:rPr>
                <w:rFonts w:ascii="Verdana" w:hAnsi="Verdana" w:cs="Arial"/>
                <w:sz w:val="18"/>
                <w:szCs w:val="18"/>
              </w:rPr>
            </w:pPr>
            <w:hyperlink r:id="rId11" w:history="1">
              <w:r w:rsidR="0056570E" w:rsidRPr="00C95DE3">
                <w:rPr>
                  <w:rStyle w:val="Collegamentoipertestuale"/>
                  <w:rFonts w:ascii="Verdana" w:hAnsi="Verdana" w:cs="Arial"/>
                  <w:sz w:val="18"/>
                  <w:szCs w:val="18"/>
                </w:rPr>
                <w:t>t.mukherjee@asi-assurance.org</w:t>
              </w:r>
            </w:hyperlink>
          </w:p>
          <w:p w14:paraId="0A13517A" w14:textId="274A9B90" w:rsidR="0056570E" w:rsidRPr="00E27B9C" w:rsidRDefault="0056570E" w:rsidP="00E27B9C">
            <w:pPr>
              <w:spacing w:line="220" w:lineRule="exact"/>
              <w:jc w:val="both"/>
              <w:rPr>
                <w:rFonts w:ascii="Verdana" w:hAnsi="Verdana" w:cs="Arial"/>
                <w:sz w:val="18"/>
                <w:szCs w:val="18"/>
                <w:highlight w:val="yellow"/>
              </w:rPr>
            </w:pPr>
            <w:r w:rsidRPr="00C95DE3">
              <w:rPr>
                <w:rFonts w:ascii="Verdana" w:hAnsi="Verdana" w:cs="Arial"/>
                <w:sz w:val="18"/>
                <w:szCs w:val="18"/>
              </w:rPr>
              <w:t>Tel. 0228 2272370</w:t>
            </w:r>
          </w:p>
        </w:tc>
      </w:tr>
    </w:tbl>
    <w:p w14:paraId="24C086F0" w14:textId="77777777" w:rsidR="00E27B9C" w:rsidRPr="0056570E" w:rsidRDefault="00E27B9C">
      <w:pPr>
        <w:tabs>
          <w:tab w:val="left" w:pos="851"/>
          <w:tab w:val="left" w:pos="3119"/>
          <w:tab w:val="left" w:pos="5103"/>
          <w:tab w:val="left" w:pos="6096"/>
        </w:tabs>
        <w:spacing w:line="220" w:lineRule="exact"/>
        <w:jc w:val="both"/>
        <w:rPr>
          <w:rFonts w:ascii="Verdana" w:hAnsi="Verdana" w:cs="Arial"/>
          <w:noProof/>
          <w:spacing w:val="10"/>
          <w:sz w:val="18"/>
          <w:szCs w:val="18"/>
        </w:rPr>
      </w:pPr>
    </w:p>
    <w:sectPr w:rsidR="00E27B9C" w:rsidRPr="0056570E" w:rsidSect="0097501F">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0E4B" w14:textId="77777777" w:rsidR="002735C6" w:rsidRDefault="002735C6">
      <w:r>
        <w:separator/>
      </w:r>
    </w:p>
  </w:endnote>
  <w:endnote w:type="continuationSeparator" w:id="0">
    <w:p w14:paraId="4C83F656" w14:textId="77777777" w:rsidR="002735C6" w:rsidRDefault="002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lang w:val="it-IT" w:eastAsia="it-IT"/>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12A94D8C" w:rsidR="007C38FC" w:rsidRDefault="00E27B9C" w:rsidP="007C38FC">
          <w:pPr>
            <w:pStyle w:val="Pidipagina"/>
            <w:spacing w:line="300" w:lineRule="auto"/>
            <w:rPr>
              <w:rFonts w:ascii="Verdana" w:hAnsi="Verdana"/>
              <w:color w:val="636462"/>
              <w:spacing w:val="20"/>
              <w:sz w:val="14"/>
              <w:szCs w:val="14"/>
            </w:rPr>
          </w:pPr>
          <w:r w:rsidRPr="00591E23">
            <w:rPr>
              <w:rFonts w:ascii="Verdana" w:hAnsi="Verdana"/>
              <w:color w:val="636462"/>
              <w:spacing w:val="20"/>
              <w:sz w:val="14"/>
              <w:szCs w:val="14"/>
              <w:lang w:val="en-US"/>
            </w:rPr>
            <w:t>PRESS RELEASE</w:t>
          </w:r>
        </w:p>
        <w:p w14:paraId="03F5F61C" w14:textId="6B6EF86B" w:rsidR="007C38FC" w:rsidRPr="00591E23" w:rsidRDefault="00E27B9C" w:rsidP="007C38FC">
          <w:pPr>
            <w:pStyle w:val="Pidipagina"/>
            <w:spacing w:line="300" w:lineRule="auto"/>
            <w:rPr>
              <w:rFonts w:ascii="Verdana" w:hAnsi="Verdana"/>
              <w:b/>
              <w:color w:val="000000" w:themeColor="text1"/>
              <w:spacing w:val="6"/>
              <w:sz w:val="14"/>
              <w:szCs w:val="14"/>
              <w:lang w:val="en-US"/>
            </w:rPr>
          </w:pPr>
          <w:r w:rsidRPr="00591E23">
            <w:rPr>
              <w:rFonts w:ascii="Verdana" w:hAnsi="Verdana"/>
              <w:b/>
              <w:color w:val="000000" w:themeColor="text1"/>
              <w:sz w:val="14"/>
              <w:szCs w:val="14"/>
              <w:lang w:val="en-US"/>
            </w:rPr>
            <w:t>ACCREDIA AND ASI SIGN MOU FOR NEW PARTNERSHIP</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00A56A14">
            <w:rPr>
              <w:rFonts w:ascii="Verdana" w:hAnsi="Verdana"/>
              <w:noProof/>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00A56A14">
            <w:rPr>
              <w:rFonts w:ascii="Verdana" w:hAnsi="Verdana"/>
              <w:noProof/>
              <w:color w:val="000000" w:themeColor="text1"/>
              <w:sz w:val="14"/>
              <w:szCs w:val="14"/>
            </w:rPr>
            <w:t>2</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0D89AD7D" w:rsidR="007C38FC" w:rsidRPr="007C38FC" w:rsidRDefault="007C38FC" w:rsidP="00A56A14">
          <w:pPr>
            <w:pStyle w:val="Pidipagina"/>
            <w:spacing w:line="300" w:lineRule="auto"/>
            <w:rPr>
              <w:rFonts w:ascii="Verdana" w:hAnsi="Verdana"/>
              <w:color w:val="000000" w:themeColor="text1"/>
              <w:spacing w:val="5"/>
              <w:sz w:val="14"/>
              <w:szCs w:val="14"/>
              <w:lang w:val="it-IT"/>
            </w:rPr>
          </w:pPr>
          <w:r w:rsidRPr="0072138D">
            <w:rPr>
              <w:rFonts w:ascii="Verdana" w:hAnsi="Verdana"/>
              <w:color w:val="000000" w:themeColor="text1"/>
              <w:spacing w:val="5"/>
              <w:sz w:val="14"/>
              <w:szCs w:val="14"/>
              <w:lang w:val="it-IT"/>
            </w:rPr>
            <w:t>DAT</w:t>
          </w:r>
          <w:r w:rsidR="00A56A14">
            <w:rPr>
              <w:rFonts w:ascii="Verdana" w:hAnsi="Verdana"/>
              <w:color w:val="000000" w:themeColor="text1"/>
              <w:spacing w:val="5"/>
              <w:sz w:val="14"/>
              <w:szCs w:val="14"/>
              <w:lang w:val="it-IT"/>
            </w:rPr>
            <w:t>E</w:t>
          </w:r>
          <w:r w:rsidRPr="0072138D">
            <w:rPr>
              <w:rFonts w:ascii="Verdana" w:hAnsi="Verdana"/>
              <w:color w:val="000000" w:themeColor="text1"/>
              <w:spacing w:val="5"/>
              <w:sz w:val="14"/>
              <w:szCs w:val="14"/>
              <w:lang w:val="it-IT"/>
            </w:rPr>
            <w:t xml:space="preserve">  </w:t>
          </w:r>
          <w:r w:rsidR="00E81288" w:rsidRPr="0072138D">
            <w:rPr>
              <w:rFonts w:ascii="Verdana" w:hAnsi="Verdana"/>
              <w:b/>
              <w:color w:val="000000" w:themeColor="text1"/>
              <w:spacing w:val="5"/>
              <w:sz w:val="14"/>
              <w:szCs w:val="14"/>
              <w:lang w:val="it-IT"/>
            </w:rPr>
            <w:t>1</w:t>
          </w:r>
          <w:r w:rsidR="007E5C69">
            <w:rPr>
              <w:rFonts w:ascii="Verdana" w:hAnsi="Verdana"/>
              <w:b/>
              <w:color w:val="000000" w:themeColor="text1"/>
              <w:spacing w:val="5"/>
              <w:sz w:val="14"/>
              <w:szCs w:val="14"/>
              <w:lang w:val="it-IT"/>
            </w:rPr>
            <w:t>8</w:t>
          </w:r>
          <w:r w:rsidRPr="0072138D">
            <w:rPr>
              <w:rFonts w:ascii="Verdana" w:hAnsi="Verdana"/>
              <w:b/>
              <w:color w:val="000000" w:themeColor="text1"/>
              <w:spacing w:val="5"/>
              <w:sz w:val="14"/>
              <w:szCs w:val="14"/>
              <w:lang w:val="it-IT"/>
            </w:rPr>
            <w:t>-</w:t>
          </w:r>
          <w:r w:rsidR="002A0284" w:rsidRPr="0072138D">
            <w:rPr>
              <w:rFonts w:ascii="Verdana" w:hAnsi="Verdana"/>
              <w:b/>
              <w:color w:val="000000" w:themeColor="text1"/>
              <w:spacing w:val="5"/>
              <w:sz w:val="14"/>
              <w:szCs w:val="14"/>
              <w:lang w:val="it-IT"/>
            </w:rPr>
            <w:t>10</w:t>
          </w:r>
          <w:r w:rsidRPr="0072138D">
            <w:rPr>
              <w:rFonts w:ascii="Verdana" w:hAnsi="Verdana"/>
              <w:b/>
              <w:color w:val="000000" w:themeColor="text1"/>
              <w:spacing w:val="5"/>
              <w:sz w:val="14"/>
              <w:szCs w:val="14"/>
              <w:lang w:val="it-IT"/>
            </w:rPr>
            <w:t>-</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21</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lang w:val="it-IT" w:eastAsia="it-IT"/>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E81288" w14:paraId="0DC12B9D" w14:textId="77777777" w:rsidTr="00B40BFD">
      <w:trPr>
        <w:trHeight w:val="850"/>
      </w:trPr>
      <w:tc>
        <w:tcPr>
          <w:tcW w:w="5670" w:type="dxa"/>
          <w:gridSpan w:val="2"/>
          <w:shd w:val="clear" w:color="auto" w:fill="auto"/>
          <w:noWrap/>
        </w:tcPr>
        <w:p w14:paraId="4E361A2B" w14:textId="77777777" w:rsidR="005D176B" w:rsidRPr="00E27B9C" w:rsidRDefault="005D176B" w:rsidP="005D176B">
          <w:pPr>
            <w:pStyle w:val="Pidipagina"/>
            <w:spacing w:line="300" w:lineRule="auto"/>
            <w:rPr>
              <w:rFonts w:ascii="Verdana" w:hAnsi="Verdana"/>
              <w:b/>
              <w:color w:val="000000" w:themeColor="text1"/>
              <w:spacing w:val="6"/>
              <w:sz w:val="14"/>
              <w:szCs w:val="14"/>
              <w:highlight w:val="yellow"/>
              <w:lang w:val="it-IT"/>
            </w:rPr>
          </w:pPr>
        </w:p>
      </w:tc>
      <w:tc>
        <w:tcPr>
          <w:tcW w:w="850" w:type="dxa"/>
          <w:shd w:val="clear" w:color="auto" w:fill="auto"/>
          <w:noWrap/>
        </w:tcPr>
        <w:p w14:paraId="0C96BC44" w14:textId="77777777" w:rsidR="005D176B" w:rsidRPr="00E81288" w:rsidRDefault="005D176B" w:rsidP="005D176B">
          <w:pPr>
            <w:pStyle w:val="Pidipagina"/>
            <w:jc w:val="right"/>
            <w:rPr>
              <w:rFonts w:ascii="Verdana" w:hAnsi="Verdana"/>
              <w:color w:val="000000" w:themeColor="text1"/>
              <w:sz w:val="14"/>
              <w:szCs w:val="14"/>
            </w:rPr>
          </w:pPr>
          <w:r w:rsidRPr="00E81288">
            <w:rPr>
              <w:rFonts w:ascii="Verdana" w:hAnsi="Verdana"/>
              <w:color w:val="000000" w:themeColor="text1"/>
              <w:sz w:val="14"/>
              <w:szCs w:val="14"/>
            </w:rPr>
            <w:fldChar w:fldCharType="begin"/>
          </w:r>
          <w:r w:rsidRPr="00E81288">
            <w:rPr>
              <w:rFonts w:ascii="Verdana" w:hAnsi="Verdana"/>
              <w:color w:val="000000" w:themeColor="text1"/>
              <w:sz w:val="14"/>
              <w:szCs w:val="14"/>
            </w:rPr>
            <w:instrText xml:space="preserve"> PAGE   \* MERGEFORMAT </w:instrText>
          </w:r>
          <w:r w:rsidRPr="00E81288">
            <w:rPr>
              <w:rFonts w:ascii="Verdana" w:hAnsi="Verdana"/>
              <w:color w:val="000000" w:themeColor="text1"/>
              <w:sz w:val="14"/>
              <w:szCs w:val="14"/>
            </w:rPr>
            <w:fldChar w:fldCharType="separate"/>
          </w:r>
          <w:r w:rsidR="00A56A14">
            <w:rPr>
              <w:rFonts w:ascii="Verdana" w:hAnsi="Verdana"/>
              <w:noProof/>
              <w:color w:val="000000" w:themeColor="text1"/>
              <w:sz w:val="14"/>
              <w:szCs w:val="14"/>
            </w:rPr>
            <w:t>1</w:t>
          </w:r>
          <w:r w:rsidRPr="00E81288">
            <w:rPr>
              <w:rFonts w:ascii="Verdana" w:hAnsi="Verdana"/>
              <w:color w:val="000000" w:themeColor="text1"/>
              <w:sz w:val="14"/>
              <w:szCs w:val="14"/>
            </w:rPr>
            <w:fldChar w:fldCharType="end"/>
          </w:r>
          <w:r w:rsidRPr="00E81288">
            <w:rPr>
              <w:rFonts w:ascii="Verdana" w:hAnsi="Verdana"/>
              <w:color w:val="000000" w:themeColor="text1"/>
              <w:sz w:val="14"/>
              <w:szCs w:val="14"/>
            </w:rPr>
            <w:t>/</w:t>
          </w:r>
          <w:r w:rsidRPr="00E81288">
            <w:rPr>
              <w:rFonts w:ascii="Verdana" w:hAnsi="Verdana"/>
              <w:color w:val="000000" w:themeColor="text1"/>
              <w:sz w:val="14"/>
              <w:szCs w:val="14"/>
            </w:rPr>
            <w:fldChar w:fldCharType="begin"/>
          </w:r>
          <w:r w:rsidRPr="00E81288">
            <w:rPr>
              <w:rFonts w:ascii="Verdana" w:hAnsi="Verdana"/>
              <w:color w:val="000000" w:themeColor="text1"/>
              <w:sz w:val="14"/>
              <w:szCs w:val="14"/>
            </w:rPr>
            <w:instrText xml:space="preserve"> NUMPAGES   \* MERGEFORMAT </w:instrText>
          </w:r>
          <w:r w:rsidRPr="00E81288">
            <w:rPr>
              <w:rFonts w:ascii="Verdana" w:hAnsi="Verdana"/>
              <w:color w:val="000000" w:themeColor="text1"/>
              <w:sz w:val="14"/>
              <w:szCs w:val="14"/>
            </w:rPr>
            <w:fldChar w:fldCharType="separate"/>
          </w:r>
          <w:r w:rsidR="00A56A14">
            <w:rPr>
              <w:rFonts w:ascii="Verdana" w:hAnsi="Verdana"/>
              <w:noProof/>
              <w:color w:val="000000" w:themeColor="text1"/>
              <w:sz w:val="14"/>
              <w:szCs w:val="14"/>
            </w:rPr>
            <w:t>2</w:t>
          </w:r>
          <w:r w:rsidRPr="00E81288">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E27B9C" w:rsidRDefault="005D176B" w:rsidP="005D176B">
          <w:pPr>
            <w:pStyle w:val="Pidipagina"/>
            <w:spacing w:line="300" w:lineRule="auto"/>
            <w:rPr>
              <w:rFonts w:ascii="Verdana" w:hAnsi="Verdana"/>
              <w:color w:val="000000" w:themeColor="text1"/>
              <w:spacing w:val="5"/>
              <w:sz w:val="14"/>
              <w:szCs w:val="14"/>
              <w:highlight w:val="yellow"/>
              <w:lang w:val="it-IT"/>
            </w:rPr>
          </w:pPr>
        </w:p>
      </w:tc>
      <w:tc>
        <w:tcPr>
          <w:tcW w:w="3118" w:type="dxa"/>
          <w:gridSpan w:val="2"/>
          <w:shd w:val="clear" w:color="auto" w:fill="auto"/>
          <w:noWrap/>
          <w:vAlign w:val="bottom"/>
        </w:tcPr>
        <w:p w14:paraId="54A01BA9" w14:textId="77777777" w:rsidR="005D176B" w:rsidRPr="00E27B9C" w:rsidRDefault="005D176B" w:rsidP="005D176B">
          <w:pPr>
            <w:pStyle w:val="Pidipagina"/>
            <w:spacing w:line="300" w:lineRule="auto"/>
            <w:rPr>
              <w:rFonts w:ascii="Verdana" w:hAnsi="Verdana"/>
              <w:color w:val="000000" w:themeColor="text1"/>
              <w:sz w:val="14"/>
              <w:szCs w:val="14"/>
              <w:highlight w:val="yellow"/>
            </w:rPr>
          </w:pPr>
        </w:p>
      </w:tc>
    </w:tr>
  </w:tbl>
  <w:p w14:paraId="6DDBD4BE" w14:textId="77777777" w:rsidR="007B3CDB" w:rsidRDefault="007B3CDB">
    <w:pPr>
      <w:pStyle w:val="Pidipagina"/>
    </w:pPr>
    <w:r>
      <w:rPr>
        <w:noProof/>
        <w:lang w:val="it-IT" w:eastAsia="it-IT"/>
      </w:rPr>
      <w:drawing>
        <wp:anchor distT="0" distB="0" distL="114300" distR="114300" simplePos="0" relativeHeight="251659264" behindDoc="1" locked="1" layoutInCell="1" allowOverlap="1" wp14:anchorId="1ECE74B1" wp14:editId="173DB0E3">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2371" w14:textId="77777777" w:rsidR="002735C6" w:rsidRDefault="002735C6">
      <w:r>
        <w:separator/>
      </w:r>
    </w:p>
  </w:footnote>
  <w:footnote w:type="continuationSeparator" w:id="0">
    <w:p w14:paraId="462DA62B" w14:textId="77777777" w:rsidR="002735C6" w:rsidRDefault="002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ED71" w14:textId="77777777" w:rsidR="007E5C69" w:rsidRDefault="007E5C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69F7" w14:textId="77777777" w:rsidR="007E5C69" w:rsidRDefault="007E5C6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5138" w14:textId="4ED89ED8" w:rsidR="0097501F" w:rsidRPr="0097501F" w:rsidRDefault="0056570E" w:rsidP="0097501F">
    <w:pPr>
      <w:tabs>
        <w:tab w:val="center" w:pos="4819"/>
        <w:tab w:val="right" w:pos="9638"/>
      </w:tabs>
      <w:rPr>
        <w:rFonts w:ascii="Montserrat" w:eastAsia="Calibri" w:hAnsi="Montserrat"/>
        <w:sz w:val="22"/>
        <w:szCs w:val="22"/>
        <w:lang w:eastAsia="en-US"/>
      </w:rP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4631688" wp14:editId="6720052E">
              <wp:simplePos x="0" y="0"/>
              <wp:positionH relativeFrom="page">
                <wp:posOffset>4981854</wp:posOffset>
              </wp:positionH>
              <wp:positionV relativeFrom="page">
                <wp:posOffset>771993</wp:posOffset>
              </wp:positionV>
              <wp:extent cx="1857523" cy="529406"/>
              <wp:effectExtent l="0" t="0" r="0" b="0"/>
              <wp:wrapSquare wrapText="bothSides"/>
              <wp:docPr id="3603" name="Group 3603"/>
              <wp:cNvGraphicFramePr/>
              <a:graphic xmlns:a="http://schemas.openxmlformats.org/drawingml/2006/main">
                <a:graphicData uri="http://schemas.microsoft.com/office/word/2010/wordprocessingGroup">
                  <wpg:wgp>
                    <wpg:cNvGrpSpPr/>
                    <wpg:grpSpPr>
                      <a:xfrm>
                        <a:off x="0" y="0"/>
                        <a:ext cx="1857523" cy="529406"/>
                        <a:chOff x="-153315" y="-43293"/>
                        <a:chExt cx="1341826" cy="382239"/>
                      </a:xfrm>
                    </wpg:grpSpPr>
                    <wps:wsp>
                      <wps:cNvPr id="3605" name="Rectangle 3605"/>
                      <wps:cNvSpPr/>
                      <wps:spPr>
                        <a:xfrm>
                          <a:off x="556133" y="101317"/>
                          <a:ext cx="44592" cy="237629"/>
                        </a:xfrm>
                        <a:prstGeom prst="rect">
                          <a:avLst/>
                        </a:prstGeom>
                        <a:ln>
                          <a:noFill/>
                        </a:ln>
                      </wps:spPr>
                      <wps:txbx>
                        <w:txbxContent>
                          <w:p w14:paraId="47E44F50" w14:textId="77777777" w:rsidR="0056570E" w:rsidRDefault="0056570E" w:rsidP="0056570E">
                            <w:pPr>
                              <w:spacing w:after="160" w:line="259" w:lineRule="auto"/>
                            </w:pPr>
                            <w:r>
                              <w:rPr>
                                <w:rFonts w:ascii="Cambria" w:eastAsia="Cambria" w:hAnsi="Cambria" w:cs="Cambria"/>
                              </w:rPr>
                              <w:tab/>
                            </w:r>
                          </w:p>
                        </w:txbxContent>
                      </wps:txbx>
                      <wps:bodyPr horzOverflow="overflow" vert="horz" lIns="0" tIns="0" rIns="0" bIns="0" rtlCol="0">
                        <a:noAutofit/>
                      </wps:bodyPr>
                    </wps:wsp>
                    <pic:pic xmlns:pic="http://schemas.openxmlformats.org/drawingml/2006/picture">
                      <pic:nvPicPr>
                        <pic:cNvPr id="3604" name="Picture 3604"/>
                        <pic:cNvPicPr/>
                      </pic:nvPicPr>
                      <pic:blipFill>
                        <a:blip r:embed="rId1"/>
                        <a:stretch>
                          <a:fillRect/>
                        </a:stretch>
                      </pic:blipFill>
                      <pic:spPr>
                        <a:xfrm>
                          <a:off x="-153315" y="-43293"/>
                          <a:ext cx="1341826" cy="37889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631688" id="Group 3603" o:spid="_x0000_s1026" style="position:absolute;margin-left:392.25pt;margin-top:60.8pt;width:146.25pt;height:41.7pt;z-index:251665408;mso-position-horizontal-relative:page;mso-position-vertical-relative:page;mso-width-relative:margin;mso-height-relative:margin" coordorigin="-1533,-432" coordsize="13418,38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">
              <v:rect id="Rectangle 3605" o:spid="_x0000_s1027" style="position:absolute;left:5561;top:1013;width:446;height:2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" filled="f" stroked="f">
                <v:textbox inset="0,0,0,0">
                  <w:txbxContent>
                    <w:p w14:paraId="47E44F50" w14:textId="77777777" w:rsidR="0056570E" w:rsidRDefault="0056570E" w:rsidP="0056570E">
                      <w:pPr>
                        <w:spacing w:after="160" w:line="259" w:lineRule="auto"/>
                      </w:pPr>
                      <w:r>
                        <w:rPr>
                          <w:rFonts w:ascii="Cambria" w:eastAsia="Cambria" w:hAnsi="Cambria" w:cs="Cambria"/>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4" o:spid="_x0000_s1028" type="#_x0000_t75" style="position:absolute;left:-1533;top:-432;width:13418;height:37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">
                <v:imagedata r:id="rId2" o:title=""/>
              </v:shape>
              <w10:wrap type="square" anchorx="page" anchory="page"/>
            </v:group>
          </w:pict>
        </mc:Fallback>
      </mc:AlternateContent>
    </w:r>
    <w:r w:rsidR="0097501F" w:rsidRPr="0097501F">
      <w:rPr>
        <w:rFonts w:ascii="Montserrat" w:eastAsia="Calibri" w:hAnsi="Montserrat"/>
        <w:noProof/>
        <w:sz w:val="22"/>
        <w:szCs w:val="22"/>
      </w:rPr>
      <w:drawing>
        <wp:inline distT="0" distB="0" distL="0" distR="0" wp14:anchorId="40C8BE24" wp14:editId="738BC339">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3">
                    <a:extLst>
                      <a:ext uri="{28A0092B-C50C-407E-A947-70E740481C1C}">
                        <a14:useLocalDpi xmlns:a14="http://schemas.microsoft.com/office/drawing/2010/main"/>
                      </a:ext>
                    </a:extLst>
                  </a:blip>
                  <a:stretch>
                    <a:fillRect/>
                  </a:stretch>
                </pic:blipFill>
                <pic:spPr>
                  <a:xfrm>
                    <a:off x="0" y="0"/>
                    <a:ext cx="1900800" cy="757750"/>
                  </a:xfrm>
                  <a:prstGeom prst="rect">
                    <a:avLst/>
                  </a:prstGeom>
                </pic:spPr>
              </pic:pic>
            </a:graphicData>
          </a:graphic>
        </wp:inline>
      </w:drawing>
    </w:r>
  </w:p>
  <w:p w14:paraId="7D7B3D40" w14:textId="56787DEF" w:rsidR="00345EE8" w:rsidRDefault="00345EE8" w:rsidP="00345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C1"/>
    <w:rsid w:val="0000446A"/>
    <w:rsid w:val="000065EB"/>
    <w:rsid w:val="00006622"/>
    <w:rsid w:val="00012366"/>
    <w:rsid w:val="00012C5A"/>
    <w:rsid w:val="0001613E"/>
    <w:rsid w:val="000165A7"/>
    <w:rsid w:val="00026135"/>
    <w:rsid w:val="00026346"/>
    <w:rsid w:val="0002718D"/>
    <w:rsid w:val="0002741C"/>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4FC9"/>
    <w:rsid w:val="000D60E8"/>
    <w:rsid w:val="000D771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3627D"/>
    <w:rsid w:val="00136FE6"/>
    <w:rsid w:val="00137B11"/>
    <w:rsid w:val="0014143B"/>
    <w:rsid w:val="00144009"/>
    <w:rsid w:val="00145E0E"/>
    <w:rsid w:val="00152DAC"/>
    <w:rsid w:val="00153052"/>
    <w:rsid w:val="001631FF"/>
    <w:rsid w:val="00165800"/>
    <w:rsid w:val="001664F6"/>
    <w:rsid w:val="00166A2E"/>
    <w:rsid w:val="00170BE2"/>
    <w:rsid w:val="001722EB"/>
    <w:rsid w:val="001739BB"/>
    <w:rsid w:val="001806F2"/>
    <w:rsid w:val="00180C0B"/>
    <w:rsid w:val="00181755"/>
    <w:rsid w:val="00182E25"/>
    <w:rsid w:val="001832E4"/>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7E0"/>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D3C"/>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6676"/>
    <w:rsid w:val="002668F3"/>
    <w:rsid w:val="00267099"/>
    <w:rsid w:val="0026774A"/>
    <w:rsid w:val="002735C6"/>
    <w:rsid w:val="00277A09"/>
    <w:rsid w:val="002813D7"/>
    <w:rsid w:val="00282495"/>
    <w:rsid w:val="00282B29"/>
    <w:rsid w:val="002906BD"/>
    <w:rsid w:val="00290849"/>
    <w:rsid w:val="00292E11"/>
    <w:rsid w:val="002972DA"/>
    <w:rsid w:val="002A0284"/>
    <w:rsid w:val="002A06C2"/>
    <w:rsid w:val="002A2F26"/>
    <w:rsid w:val="002A4E9E"/>
    <w:rsid w:val="002A6BB7"/>
    <w:rsid w:val="002B0299"/>
    <w:rsid w:val="002B36D4"/>
    <w:rsid w:val="002C24B2"/>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27281"/>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2E29"/>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8E4"/>
    <w:rsid w:val="00466E14"/>
    <w:rsid w:val="004676FC"/>
    <w:rsid w:val="004748FB"/>
    <w:rsid w:val="00481995"/>
    <w:rsid w:val="004849EF"/>
    <w:rsid w:val="00486152"/>
    <w:rsid w:val="004863E8"/>
    <w:rsid w:val="004916BF"/>
    <w:rsid w:val="00492960"/>
    <w:rsid w:val="004931D5"/>
    <w:rsid w:val="00493AF7"/>
    <w:rsid w:val="0049572C"/>
    <w:rsid w:val="00495B28"/>
    <w:rsid w:val="00496541"/>
    <w:rsid w:val="00496DA2"/>
    <w:rsid w:val="004A035E"/>
    <w:rsid w:val="004A1EC1"/>
    <w:rsid w:val="004A1F0B"/>
    <w:rsid w:val="004A2027"/>
    <w:rsid w:val="004A5810"/>
    <w:rsid w:val="004A6CA9"/>
    <w:rsid w:val="004A6EDA"/>
    <w:rsid w:val="004B2B5E"/>
    <w:rsid w:val="004B4DBE"/>
    <w:rsid w:val="004B5C23"/>
    <w:rsid w:val="004C2553"/>
    <w:rsid w:val="004C4DD6"/>
    <w:rsid w:val="004C50F6"/>
    <w:rsid w:val="004C6CCD"/>
    <w:rsid w:val="004E0605"/>
    <w:rsid w:val="004E3E5E"/>
    <w:rsid w:val="004E4F76"/>
    <w:rsid w:val="004F1725"/>
    <w:rsid w:val="004F1752"/>
    <w:rsid w:val="004F43CE"/>
    <w:rsid w:val="004F459E"/>
    <w:rsid w:val="004F760C"/>
    <w:rsid w:val="00500336"/>
    <w:rsid w:val="00500FE7"/>
    <w:rsid w:val="005027D5"/>
    <w:rsid w:val="00503D4F"/>
    <w:rsid w:val="00506FAB"/>
    <w:rsid w:val="00512A6F"/>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570E"/>
    <w:rsid w:val="005669B2"/>
    <w:rsid w:val="00571E2D"/>
    <w:rsid w:val="00577530"/>
    <w:rsid w:val="0058006E"/>
    <w:rsid w:val="005803C3"/>
    <w:rsid w:val="00580939"/>
    <w:rsid w:val="00582A67"/>
    <w:rsid w:val="005873FD"/>
    <w:rsid w:val="00591E23"/>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5D5B"/>
    <w:rsid w:val="005D176B"/>
    <w:rsid w:val="005D3DCB"/>
    <w:rsid w:val="005D4BC7"/>
    <w:rsid w:val="005D67F8"/>
    <w:rsid w:val="005E1855"/>
    <w:rsid w:val="005E4386"/>
    <w:rsid w:val="005F034C"/>
    <w:rsid w:val="005F1F68"/>
    <w:rsid w:val="005F430D"/>
    <w:rsid w:val="00600A72"/>
    <w:rsid w:val="0060506C"/>
    <w:rsid w:val="006051EA"/>
    <w:rsid w:val="00605B0C"/>
    <w:rsid w:val="006101F4"/>
    <w:rsid w:val="00610A23"/>
    <w:rsid w:val="00612967"/>
    <w:rsid w:val="00612992"/>
    <w:rsid w:val="00616AD6"/>
    <w:rsid w:val="0062260F"/>
    <w:rsid w:val="00626CD7"/>
    <w:rsid w:val="00635991"/>
    <w:rsid w:val="00636019"/>
    <w:rsid w:val="006363E8"/>
    <w:rsid w:val="00637E7D"/>
    <w:rsid w:val="00642331"/>
    <w:rsid w:val="00643627"/>
    <w:rsid w:val="00645C89"/>
    <w:rsid w:val="00646924"/>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138D"/>
    <w:rsid w:val="00722910"/>
    <w:rsid w:val="0072452B"/>
    <w:rsid w:val="00725A61"/>
    <w:rsid w:val="00726083"/>
    <w:rsid w:val="00727C40"/>
    <w:rsid w:val="007336F2"/>
    <w:rsid w:val="00733B12"/>
    <w:rsid w:val="00733BB7"/>
    <w:rsid w:val="00736553"/>
    <w:rsid w:val="0073713E"/>
    <w:rsid w:val="00741504"/>
    <w:rsid w:val="007417D2"/>
    <w:rsid w:val="00743561"/>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61F9"/>
    <w:rsid w:val="00781C90"/>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E5C69"/>
    <w:rsid w:val="007F1253"/>
    <w:rsid w:val="007F168C"/>
    <w:rsid w:val="007F21E9"/>
    <w:rsid w:val="007F41DE"/>
    <w:rsid w:val="007F5E9D"/>
    <w:rsid w:val="00801472"/>
    <w:rsid w:val="008058D2"/>
    <w:rsid w:val="00814BD3"/>
    <w:rsid w:val="00821DBB"/>
    <w:rsid w:val="008239D3"/>
    <w:rsid w:val="00825230"/>
    <w:rsid w:val="008304BD"/>
    <w:rsid w:val="00835A17"/>
    <w:rsid w:val="0084242B"/>
    <w:rsid w:val="008432DE"/>
    <w:rsid w:val="00856313"/>
    <w:rsid w:val="008569C6"/>
    <w:rsid w:val="00857CF1"/>
    <w:rsid w:val="0086630B"/>
    <w:rsid w:val="00872642"/>
    <w:rsid w:val="0087535B"/>
    <w:rsid w:val="00877023"/>
    <w:rsid w:val="008800B5"/>
    <w:rsid w:val="008848DE"/>
    <w:rsid w:val="00884DC6"/>
    <w:rsid w:val="0089571B"/>
    <w:rsid w:val="00895943"/>
    <w:rsid w:val="008A2AE6"/>
    <w:rsid w:val="008A35FA"/>
    <w:rsid w:val="008B01C0"/>
    <w:rsid w:val="008B098C"/>
    <w:rsid w:val="008B1B36"/>
    <w:rsid w:val="008B246E"/>
    <w:rsid w:val="008B4173"/>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F389A"/>
    <w:rsid w:val="008F5039"/>
    <w:rsid w:val="00921923"/>
    <w:rsid w:val="00923C92"/>
    <w:rsid w:val="0092481B"/>
    <w:rsid w:val="00930288"/>
    <w:rsid w:val="0093285E"/>
    <w:rsid w:val="0093765B"/>
    <w:rsid w:val="00937AE3"/>
    <w:rsid w:val="00942958"/>
    <w:rsid w:val="00943B6F"/>
    <w:rsid w:val="00943E6A"/>
    <w:rsid w:val="00945712"/>
    <w:rsid w:val="0095349D"/>
    <w:rsid w:val="00953E42"/>
    <w:rsid w:val="00954440"/>
    <w:rsid w:val="0095589A"/>
    <w:rsid w:val="00960F8B"/>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4D7A"/>
    <w:rsid w:val="009A506D"/>
    <w:rsid w:val="009B07B5"/>
    <w:rsid w:val="009B42BB"/>
    <w:rsid w:val="009B45BD"/>
    <w:rsid w:val="009B6798"/>
    <w:rsid w:val="009B7227"/>
    <w:rsid w:val="009C5AEE"/>
    <w:rsid w:val="009C73B5"/>
    <w:rsid w:val="009C7D7C"/>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51546"/>
    <w:rsid w:val="00A529CD"/>
    <w:rsid w:val="00A547BB"/>
    <w:rsid w:val="00A55863"/>
    <w:rsid w:val="00A56A14"/>
    <w:rsid w:val="00A60283"/>
    <w:rsid w:val="00A61666"/>
    <w:rsid w:val="00A62845"/>
    <w:rsid w:val="00A62EEC"/>
    <w:rsid w:val="00A63BA9"/>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691E"/>
    <w:rsid w:val="00B1386E"/>
    <w:rsid w:val="00B13AE1"/>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30D9"/>
    <w:rsid w:val="00C24A1A"/>
    <w:rsid w:val="00C24FEF"/>
    <w:rsid w:val="00C31C74"/>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5DE3"/>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43B5"/>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23F01"/>
    <w:rsid w:val="00E27B9C"/>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7A0F"/>
    <w:rsid w:val="00E8056A"/>
    <w:rsid w:val="00E80671"/>
    <w:rsid w:val="00E81288"/>
    <w:rsid w:val="00E83EA9"/>
    <w:rsid w:val="00E86F72"/>
    <w:rsid w:val="00E87591"/>
    <w:rsid w:val="00E9216C"/>
    <w:rsid w:val="00E92DA4"/>
    <w:rsid w:val="00E93757"/>
    <w:rsid w:val="00E94372"/>
    <w:rsid w:val="00E953A2"/>
    <w:rsid w:val="00E965AA"/>
    <w:rsid w:val="00E96E75"/>
    <w:rsid w:val="00EA16D3"/>
    <w:rsid w:val="00EA38C4"/>
    <w:rsid w:val="00EC0737"/>
    <w:rsid w:val="00EC0BB2"/>
    <w:rsid w:val="00EC32EE"/>
    <w:rsid w:val="00EC52AA"/>
    <w:rsid w:val="00ED28DF"/>
    <w:rsid w:val="00ED3272"/>
    <w:rsid w:val="00ED4232"/>
    <w:rsid w:val="00ED6C62"/>
    <w:rsid w:val="00ED7975"/>
    <w:rsid w:val="00EE1725"/>
    <w:rsid w:val="00EE35BD"/>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DCE"/>
    <w:rsid w:val="00F96B62"/>
    <w:rsid w:val="00F978FD"/>
    <w:rsid w:val="00FB21D2"/>
    <w:rsid w:val="00FB334C"/>
    <w:rsid w:val="00FB4B77"/>
    <w:rsid w:val="00FB4CB6"/>
    <w:rsid w:val="00FC27D1"/>
    <w:rsid w:val="00FC285C"/>
    <w:rsid w:val="00FC5384"/>
    <w:rsid w:val="00FC59B9"/>
    <w:rsid w:val="00FC618B"/>
    <w:rsid w:val="00FD06B4"/>
    <w:rsid w:val="00FD236D"/>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customStyle="1" w:styleId="Menzionenonrisolta1">
    <w:name w:val="Menzione non risolta1"/>
    <w:basedOn w:val="Carpredefinitoparagrafo"/>
    <w:uiPriority w:val="99"/>
    <w:semiHidden/>
    <w:unhideWhenUsed/>
    <w:rsid w:val="00BC1722"/>
    <w:rPr>
      <w:color w:val="605E5C"/>
      <w:shd w:val="clear" w:color="auto" w:fill="E1DFDD"/>
    </w:rPr>
  </w:style>
  <w:style w:type="character" w:styleId="Menzionenonrisolta">
    <w:name w:val="Unresolved Mention"/>
    <w:basedOn w:val="Carpredefinitoparagrafo"/>
    <w:uiPriority w:val="99"/>
    <w:semiHidden/>
    <w:unhideWhenUsed/>
    <w:rsid w:val="0056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221067030">
      <w:bodyDiv w:val="1"/>
      <w:marLeft w:val="0"/>
      <w:marRight w:val="0"/>
      <w:marTop w:val="0"/>
      <w:marBottom w:val="0"/>
      <w:divBdr>
        <w:top w:val="none" w:sz="0" w:space="0" w:color="auto"/>
        <w:left w:val="none" w:sz="0" w:space="0" w:color="auto"/>
        <w:bottom w:val="none" w:sz="0" w:space="0" w:color="auto"/>
        <w:right w:val="none" w:sz="0" w:space="0" w:color="auto"/>
      </w:divBdr>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354570865">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redi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ukherjee@asi-assur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nizzero@accred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assuranc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C0D3-83E2-485F-B491-029911F2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3125</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Marica Bianchi</cp:lastModifiedBy>
  <cp:revision>5</cp:revision>
  <cp:lastPrinted>2021-09-14T08:16:00Z</cp:lastPrinted>
  <dcterms:created xsi:type="dcterms:W3CDTF">2021-10-18T08:17:00Z</dcterms:created>
  <dcterms:modified xsi:type="dcterms:W3CDTF">2021-10-18T13:35:00Z</dcterms:modified>
  <cp:category/>
</cp:coreProperties>
</file>