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381B" w14:textId="45EAADC9" w:rsidR="009950D9" w:rsidRPr="001A6037" w:rsidRDefault="00177272" w:rsidP="00284086">
      <w:pPr>
        <w:pStyle w:val="Titolo1"/>
        <w:numPr>
          <w:ilvl w:val="0"/>
          <w:numId w:val="0"/>
        </w:numPr>
        <w:spacing w:before="120"/>
        <w:jc w:val="center"/>
        <w:rPr>
          <w:rFonts w:ascii="Verdana" w:hAnsi="Verdana"/>
          <w:color w:val="0000FF"/>
          <w:sz w:val="18"/>
          <w:szCs w:val="18"/>
          <w:u w:val="single"/>
        </w:rPr>
      </w:pPr>
      <w:r w:rsidRPr="00440D67">
        <w:rPr>
          <w:rFonts w:ascii="Verdana" w:hAnsi="Verdana"/>
          <w:sz w:val="18"/>
          <w:szCs w:val="18"/>
          <w:u w:val="single"/>
        </w:rPr>
        <w:t xml:space="preserve">CHECK LIST ISPETTORE/ESPERTO TECNICO - </w:t>
      </w:r>
      <w:r w:rsidR="00DB53C9" w:rsidRPr="001A6037">
        <w:rPr>
          <w:rFonts w:ascii="Verdana" w:hAnsi="Verdana"/>
          <w:sz w:val="18"/>
          <w:szCs w:val="18"/>
          <w:u w:val="single"/>
        </w:rPr>
        <w:t xml:space="preserve"> </w:t>
      </w:r>
      <w:r w:rsidR="0030372B" w:rsidRPr="001A6037">
        <w:rPr>
          <w:rFonts w:ascii="Verdana" w:hAnsi="Verdana"/>
          <w:sz w:val="18"/>
          <w:szCs w:val="18"/>
          <w:u w:val="single"/>
        </w:rPr>
        <w:t>PRELIEVO</w:t>
      </w:r>
      <w:r w:rsidR="00BB7288" w:rsidRPr="001A6037">
        <w:rPr>
          <w:rFonts w:ascii="Verdana" w:hAnsi="Verdana"/>
          <w:sz w:val="18"/>
          <w:szCs w:val="18"/>
          <w:u w:val="single"/>
        </w:rPr>
        <w:t xml:space="preserve"> E TRASPORTO</w:t>
      </w:r>
      <w:r w:rsidR="00BD1B0B" w:rsidRPr="001A6037">
        <w:rPr>
          <w:rFonts w:ascii="Verdana" w:hAnsi="Verdana"/>
          <w:sz w:val="18"/>
          <w:szCs w:val="18"/>
          <w:u w:val="single"/>
        </w:rPr>
        <w:t xml:space="preserve"> - </w:t>
      </w:r>
      <w:r w:rsidR="00DB53C9" w:rsidRPr="001A6037">
        <w:rPr>
          <w:rFonts w:ascii="Verdana" w:hAnsi="Verdana"/>
          <w:sz w:val="18"/>
          <w:szCs w:val="18"/>
          <w:u w:val="single"/>
        </w:rPr>
        <w:t>S</w:t>
      </w:r>
      <w:r w:rsidR="00310553" w:rsidRPr="001A6037">
        <w:rPr>
          <w:rFonts w:ascii="Verdana" w:hAnsi="Verdana"/>
          <w:sz w:val="18"/>
          <w:szCs w:val="18"/>
          <w:u w:val="single"/>
        </w:rPr>
        <w:t>chema UNI EN ISO 15189:2013</w:t>
      </w:r>
    </w:p>
    <w:p w14:paraId="07AFD96E" w14:textId="77777777" w:rsidR="00760CBD" w:rsidRPr="001A6037" w:rsidRDefault="00760CBD" w:rsidP="009950D9">
      <w:pPr>
        <w:rPr>
          <w:rFonts w:ascii="Verdana" w:hAnsi="Verdana"/>
          <w:sz w:val="18"/>
          <w:szCs w:val="18"/>
        </w:rPr>
      </w:pPr>
    </w:p>
    <w:p w14:paraId="455FB17D" w14:textId="19BE9223" w:rsidR="00F237BF" w:rsidRPr="001A6037" w:rsidRDefault="0070426D" w:rsidP="005F3F81">
      <w:pPr>
        <w:rPr>
          <w:rFonts w:ascii="Verdana" w:hAnsi="Verdana"/>
          <w:strike/>
          <w:color w:val="FF0000"/>
          <w:sz w:val="18"/>
          <w:szCs w:val="18"/>
        </w:rPr>
      </w:pPr>
      <w:r w:rsidRPr="001A6037">
        <w:rPr>
          <w:rFonts w:ascii="Verdana" w:hAnsi="Verdana"/>
          <w:sz w:val="18"/>
          <w:szCs w:val="18"/>
        </w:rPr>
        <w:t>La presente lista d</w:t>
      </w:r>
      <w:r w:rsidR="008700E8" w:rsidRPr="001A6037">
        <w:rPr>
          <w:rFonts w:ascii="Verdana" w:hAnsi="Verdana"/>
          <w:sz w:val="18"/>
          <w:szCs w:val="18"/>
        </w:rPr>
        <w:t>i riscontro è da utilizzare dall’ispettore</w:t>
      </w:r>
      <w:r w:rsidRPr="001A6037">
        <w:rPr>
          <w:rFonts w:ascii="Verdana" w:hAnsi="Verdana"/>
          <w:sz w:val="18"/>
          <w:szCs w:val="18"/>
        </w:rPr>
        <w:t xml:space="preserve">/esperto tecnico </w:t>
      </w:r>
      <w:r w:rsidR="005018F7" w:rsidRPr="001A6037">
        <w:rPr>
          <w:rFonts w:ascii="Verdana" w:hAnsi="Verdana"/>
          <w:sz w:val="18"/>
          <w:szCs w:val="18"/>
        </w:rPr>
        <w:t xml:space="preserve">per registrare </w:t>
      </w:r>
      <w:r w:rsidR="004F4C51" w:rsidRPr="001A6037">
        <w:rPr>
          <w:rFonts w:ascii="Verdana" w:hAnsi="Verdana"/>
          <w:sz w:val="18"/>
          <w:szCs w:val="18"/>
        </w:rPr>
        <w:t xml:space="preserve">la </w:t>
      </w:r>
      <w:r w:rsidR="005018F7" w:rsidRPr="001A6037">
        <w:rPr>
          <w:rFonts w:ascii="Verdana" w:hAnsi="Verdana"/>
          <w:sz w:val="18"/>
          <w:szCs w:val="18"/>
        </w:rPr>
        <w:t>valutazione dell’attività di prelievo e trasporto del campione</w:t>
      </w:r>
      <w:r w:rsidR="00DF1404" w:rsidRPr="00321CED">
        <w:rPr>
          <w:rFonts w:ascii="Verdana" w:hAnsi="Verdana"/>
          <w:color w:val="000000" w:themeColor="text1"/>
          <w:sz w:val="18"/>
          <w:szCs w:val="18"/>
        </w:rPr>
        <w:t xml:space="preserve">, </w:t>
      </w:r>
      <w:r w:rsidR="00C97137" w:rsidRPr="00321CED">
        <w:rPr>
          <w:rFonts w:ascii="Verdana" w:hAnsi="Verdana"/>
          <w:color w:val="000000" w:themeColor="text1"/>
          <w:sz w:val="18"/>
          <w:szCs w:val="18"/>
        </w:rPr>
        <w:t>indipenden</w:t>
      </w:r>
      <w:r w:rsidR="00847248" w:rsidRPr="00321CED">
        <w:rPr>
          <w:rFonts w:ascii="Verdana" w:hAnsi="Verdana"/>
          <w:color w:val="000000" w:themeColor="text1"/>
          <w:sz w:val="18"/>
          <w:szCs w:val="18"/>
        </w:rPr>
        <w:t xml:space="preserve">temente dal luogo </w:t>
      </w:r>
      <w:r w:rsidR="004F4C51" w:rsidRPr="00321CED">
        <w:rPr>
          <w:rFonts w:ascii="Verdana" w:hAnsi="Verdana"/>
          <w:color w:val="000000" w:themeColor="text1"/>
          <w:sz w:val="18"/>
          <w:szCs w:val="18"/>
        </w:rPr>
        <w:t>di esecuzione del prelievo</w:t>
      </w:r>
      <w:r w:rsidR="00F237BF" w:rsidRPr="00321CED">
        <w:rPr>
          <w:rFonts w:ascii="Verdana" w:hAnsi="Verdana"/>
          <w:color w:val="000000" w:themeColor="text1"/>
          <w:sz w:val="18"/>
          <w:szCs w:val="18"/>
        </w:rPr>
        <w:t>, che può essere:</w:t>
      </w:r>
    </w:p>
    <w:p w14:paraId="000D736B" w14:textId="2AD7CB3A" w:rsidR="00F237BF" w:rsidRPr="001A6037" w:rsidRDefault="00C97137" w:rsidP="00F237BF">
      <w:pPr>
        <w:pStyle w:val="Paragrafoelenco"/>
        <w:numPr>
          <w:ilvl w:val="0"/>
          <w:numId w:val="43"/>
        </w:numPr>
        <w:rPr>
          <w:rFonts w:ascii="Verdana" w:hAnsi="Verdana"/>
          <w:sz w:val="18"/>
          <w:szCs w:val="18"/>
        </w:rPr>
      </w:pPr>
      <w:r w:rsidRPr="001A6037">
        <w:rPr>
          <w:rFonts w:ascii="Verdana" w:hAnsi="Verdana"/>
          <w:sz w:val="18"/>
          <w:szCs w:val="18"/>
        </w:rPr>
        <w:t xml:space="preserve">in </w:t>
      </w:r>
      <w:r w:rsidR="005018F7" w:rsidRPr="001A6037">
        <w:rPr>
          <w:rFonts w:ascii="Verdana" w:hAnsi="Verdana"/>
          <w:sz w:val="18"/>
          <w:szCs w:val="18"/>
        </w:rPr>
        <w:t>un punto di prelievo collocato nella stessa struttura dove è collocato il laboratorio</w:t>
      </w:r>
    </w:p>
    <w:p w14:paraId="2FE12713" w14:textId="48EF9945" w:rsidR="001E7ADC" w:rsidRPr="00AA42F4" w:rsidRDefault="00C97137" w:rsidP="00F237BF">
      <w:pPr>
        <w:pStyle w:val="Paragrafoelenco"/>
        <w:numPr>
          <w:ilvl w:val="0"/>
          <w:numId w:val="43"/>
        </w:numPr>
        <w:rPr>
          <w:rFonts w:ascii="Verdana" w:hAnsi="Verdana"/>
          <w:sz w:val="18"/>
          <w:szCs w:val="18"/>
        </w:rPr>
      </w:pPr>
      <w:r w:rsidRPr="00BD573E">
        <w:rPr>
          <w:rFonts w:ascii="Verdana" w:hAnsi="Verdana"/>
          <w:sz w:val="18"/>
          <w:szCs w:val="18"/>
        </w:rPr>
        <w:t xml:space="preserve">in </w:t>
      </w:r>
      <w:r w:rsidR="00986478" w:rsidRPr="00AA42F4">
        <w:rPr>
          <w:rFonts w:ascii="Verdana" w:hAnsi="Verdana"/>
          <w:sz w:val="18"/>
          <w:szCs w:val="18"/>
        </w:rPr>
        <w:t>un punto di prelievo collocato</w:t>
      </w:r>
      <w:r w:rsidR="00DF1404" w:rsidRPr="00AA42F4">
        <w:rPr>
          <w:rFonts w:ascii="Verdana" w:hAnsi="Verdana"/>
          <w:sz w:val="18"/>
          <w:szCs w:val="18"/>
        </w:rPr>
        <w:t xml:space="preserve"> </w:t>
      </w:r>
      <w:r w:rsidR="00FB50EC" w:rsidRPr="00AA42F4">
        <w:rPr>
          <w:rFonts w:ascii="Verdana" w:hAnsi="Verdana"/>
          <w:sz w:val="18"/>
          <w:szCs w:val="18"/>
        </w:rPr>
        <w:t>sul territorio</w:t>
      </w:r>
      <w:r w:rsidR="00986478" w:rsidRPr="00AA42F4">
        <w:rPr>
          <w:rFonts w:ascii="Verdana" w:hAnsi="Verdana"/>
          <w:sz w:val="18"/>
          <w:szCs w:val="18"/>
        </w:rPr>
        <w:t>, inclusi quell</w:t>
      </w:r>
      <w:r w:rsidR="00B671C6" w:rsidRPr="00AA42F4">
        <w:rPr>
          <w:rFonts w:ascii="Verdana" w:hAnsi="Verdana"/>
          <w:sz w:val="18"/>
          <w:szCs w:val="18"/>
        </w:rPr>
        <w:t>i</w:t>
      </w:r>
      <w:r w:rsidR="00986478" w:rsidRPr="00AA42F4">
        <w:rPr>
          <w:rFonts w:ascii="Verdana" w:hAnsi="Verdana"/>
          <w:sz w:val="18"/>
          <w:szCs w:val="18"/>
        </w:rPr>
        <w:t xml:space="preserve"> a domicilio.</w:t>
      </w:r>
    </w:p>
    <w:p w14:paraId="0EF3BF20" w14:textId="41CF5F48" w:rsidR="00ED56F5" w:rsidRPr="00AA42F4" w:rsidRDefault="00ED56F5" w:rsidP="009D160F">
      <w:pPr>
        <w:rPr>
          <w:rFonts w:ascii="Verdana" w:hAnsi="Verdana"/>
          <w:sz w:val="18"/>
          <w:szCs w:val="18"/>
        </w:rPr>
      </w:pPr>
      <w:r w:rsidRPr="00AA42F4">
        <w:rPr>
          <w:rFonts w:ascii="Verdana" w:hAnsi="Verdana"/>
          <w:sz w:val="18"/>
          <w:szCs w:val="18"/>
        </w:rPr>
        <w:t>Si raccomanda di verificare l’esecuzione de</w:t>
      </w:r>
      <w:r w:rsidR="00BD573E" w:rsidRPr="00AA42F4">
        <w:rPr>
          <w:rFonts w:ascii="Verdana" w:hAnsi="Verdana"/>
          <w:sz w:val="18"/>
          <w:szCs w:val="18"/>
        </w:rPr>
        <w:t>i</w:t>
      </w:r>
      <w:r w:rsidRPr="00AA42F4">
        <w:rPr>
          <w:rFonts w:ascii="Verdana" w:hAnsi="Verdana"/>
          <w:sz w:val="18"/>
          <w:szCs w:val="18"/>
        </w:rPr>
        <w:t xml:space="preserve"> prelie</w:t>
      </w:r>
      <w:r w:rsidR="009D160F" w:rsidRPr="00AA42F4">
        <w:rPr>
          <w:rFonts w:ascii="Verdana" w:hAnsi="Verdana"/>
          <w:sz w:val="18"/>
          <w:szCs w:val="18"/>
        </w:rPr>
        <w:t>vi finalizzati agli esami per i quali il laboratorio ha richiesto l’accreditamento.</w:t>
      </w:r>
    </w:p>
    <w:p w14:paraId="537E00BA" w14:textId="2FCBD309" w:rsidR="00986478" w:rsidRPr="00AA42F4" w:rsidRDefault="00880B07" w:rsidP="00986478">
      <w:pPr>
        <w:pStyle w:val="Titolo1"/>
        <w:numPr>
          <w:ilvl w:val="0"/>
          <w:numId w:val="0"/>
        </w:numPr>
        <w:spacing w:before="120"/>
        <w:rPr>
          <w:rFonts w:ascii="Verdana" w:hAnsi="Verdana" w:cs="Arial"/>
          <w:b w:val="0"/>
          <w:sz w:val="18"/>
          <w:szCs w:val="18"/>
        </w:rPr>
      </w:pPr>
      <w:r w:rsidRPr="00AA42F4">
        <w:rPr>
          <w:rFonts w:ascii="Verdana" w:hAnsi="Verdana" w:cs="Arial"/>
          <w:b w:val="0"/>
          <w:sz w:val="18"/>
          <w:szCs w:val="18"/>
        </w:rPr>
        <w:t xml:space="preserve">La presente lista di riscontro </w:t>
      </w:r>
      <w:r w:rsidRPr="00AA42F4">
        <w:rPr>
          <w:rFonts w:ascii="Verdana" w:hAnsi="Verdana" w:cs="Arial"/>
          <w:b w:val="0"/>
          <w:sz w:val="18"/>
          <w:szCs w:val="18"/>
          <w:u w:val="single"/>
        </w:rPr>
        <w:t xml:space="preserve">non si applica per il prelievo riguardante gli esami POCT, per il quale </w:t>
      </w:r>
      <w:r w:rsidR="00986478" w:rsidRPr="00AA42F4">
        <w:rPr>
          <w:rFonts w:ascii="Verdana" w:hAnsi="Verdana" w:cs="Arial"/>
          <w:b w:val="0"/>
          <w:sz w:val="18"/>
          <w:szCs w:val="18"/>
          <w:u w:val="single"/>
        </w:rPr>
        <w:t>esiste specifica lista di riscontro.</w:t>
      </w:r>
    </w:p>
    <w:p w14:paraId="56FECA9D" w14:textId="5EAB38A0" w:rsidR="00760CBD" w:rsidRPr="00AA42F4" w:rsidRDefault="005236D8" w:rsidP="003B70A8">
      <w:pPr>
        <w:pStyle w:val="Titolo1"/>
        <w:numPr>
          <w:ilvl w:val="0"/>
          <w:numId w:val="0"/>
        </w:numPr>
        <w:spacing w:before="120"/>
        <w:rPr>
          <w:rFonts w:ascii="Verdana" w:hAnsi="Verdana" w:cs="Arial"/>
          <w:b w:val="0"/>
          <w:sz w:val="18"/>
          <w:szCs w:val="18"/>
        </w:rPr>
      </w:pPr>
      <w:r w:rsidRPr="00AA42F4">
        <w:rPr>
          <w:rFonts w:ascii="Verdana" w:hAnsi="Verdana" w:cs="Arial"/>
          <w:b w:val="0"/>
          <w:sz w:val="18"/>
          <w:szCs w:val="18"/>
        </w:rPr>
        <w:t xml:space="preserve">Salvo quando espressamente indicato, </w:t>
      </w:r>
      <w:r w:rsidR="009C6FE7" w:rsidRPr="00AA42F4">
        <w:rPr>
          <w:rFonts w:ascii="Verdana" w:hAnsi="Verdana" w:cs="Arial"/>
          <w:b w:val="0"/>
          <w:sz w:val="18"/>
          <w:szCs w:val="18"/>
        </w:rPr>
        <w:t xml:space="preserve">nella presente lista di riscontro </w:t>
      </w:r>
      <w:r w:rsidRPr="00AA42F4">
        <w:rPr>
          <w:rFonts w:ascii="Verdana" w:hAnsi="Verdana" w:cs="Arial"/>
          <w:b w:val="0"/>
          <w:sz w:val="18"/>
          <w:szCs w:val="18"/>
        </w:rPr>
        <w:t xml:space="preserve">i riferimenti alla norma </w:t>
      </w:r>
      <w:r w:rsidR="00A031C6" w:rsidRPr="00AA42F4">
        <w:rPr>
          <w:rFonts w:ascii="Verdana" w:hAnsi="Verdana" w:cs="Arial"/>
          <w:b w:val="0"/>
          <w:sz w:val="18"/>
          <w:szCs w:val="18"/>
        </w:rPr>
        <w:t xml:space="preserve">si </w:t>
      </w:r>
      <w:r w:rsidR="000570F5" w:rsidRPr="00AA42F4">
        <w:rPr>
          <w:rFonts w:ascii="Verdana" w:hAnsi="Verdana" w:cs="Arial"/>
          <w:b w:val="0"/>
          <w:sz w:val="18"/>
          <w:szCs w:val="18"/>
        </w:rPr>
        <w:t>intendono a</w:t>
      </w:r>
      <w:r w:rsidR="00880B07" w:rsidRPr="00AA42F4">
        <w:rPr>
          <w:rFonts w:ascii="Verdana" w:hAnsi="Verdana" w:cs="Arial"/>
          <w:b w:val="0"/>
          <w:sz w:val="18"/>
          <w:szCs w:val="18"/>
        </w:rPr>
        <w:t>lla</w:t>
      </w:r>
      <w:r w:rsidRPr="00AA42F4">
        <w:rPr>
          <w:rFonts w:ascii="Verdana" w:hAnsi="Verdana" w:cs="Arial"/>
          <w:b w:val="0"/>
          <w:sz w:val="18"/>
          <w:szCs w:val="18"/>
        </w:rPr>
        <w:t xml:space="preserve"> </w:t>
      </w:r>
      <w:r w:rsidR="001E7ADC" w:rsidRPr="00AA42F4">
        <w:rPr>
          <w:rFonts w:ascii="Verdana" w:hAnsi="Verdana" w:cs="Arial"/>
          <w:b w:val="0"/>
          <w:sz w:val="18"/>
          <w:szCs w:val="18"/>
        </w:rPr>
        <w:t xml:space="preserve">UNI EN </w:t>
      </w:r>
      <w:r w:rsidRPr="00AA42F4">
        <w:rPr>
          <w:rFonts w:ascii="Verdana" w:hAnsi="Verdana" w:cs="Arial"/>
          <w:b w:val="0"/>
          <w:sz w:val="18"/>
          <w:szCs w:val="18"/>
        </w:rPr>
        <w:t>ISO 15189.</w:t>
      </w:r>
    </w:p>
    <w:p w14:paraId="7696D2C6" w14:textId="77777777" w:rsidR="00A031C6" w:rsidRPr="00AA42F4" w:rsidRDefault="00A031C6" w:rsidP="00A031C6">
      <w:pPr>
        <w:spacing w:before="60"/>
        <w:rPr>
          <w:rFonts w:ascii="Verdana" w:hAnsi="Verdana"/>
          <w:i/>
          <w:strike/>
          <w:sz w:val="18"/>
          <w:szCs w:val="18"/>
        </w:rPr>
      </w:pPr>
      <w:r w:rsidRPr="00AA42F4">
        <w:rPr>
          <w:rFonts w:ascii="Verdana" w:hAnsi="Verdana"/>
          <w:i/>
          <w:sz w:val="18"/>
          <w:szCs w:val="18"/>
          <w:u w:val="single"/>
        </w:rPr>
        <w:t>Le modifiche rispetto alla revisione precedente sono riportate in corsivo.</w:t>
      </w:r>
      <w:r w:rsidRPr="00AA42F4">
        <w:rPr>
          <w:rFonts w:ascii="Verdana" w:hAnsi="Verdana"/>
          <w:noProof/>
          <w:sz w:val="18"/>
          <w:szCs w:val="18"/>
        </w:rPr>
        <w:t xml:space="preserve"> </w:t>
      </w:r>
    </w:p>
    <w:p w14:paraId="69A83F71" w14:textId="77777777" w:rsidR="00A031C6" w:rsidRPr="00AA42F4" w:rsidRDefault="00A031C6" w:rsidP="00A031C6"/>
    <w:p w14:paraId="46E6ADCA" w14:textId="77777777" w:rsidR="0066118F" w:rsidRPr="00AA42F4" w:rsidRDefault="0066118F" w:rsidP="0066118F">
      <w:pPr>
        <w:rPr>
          <w:rFonts w:ascii="Verdana" w:hAnsi="Verdana" w:cs="Arial"/>
          <w:sz w:val="18"/>
          <w:szCs w:val="18"/>
          <w:u w:val="single"/>
        </w:rPr>
      </w:pPr>
    </w:p>
    <w:p w14:paraId="1AA5E711" w14:textId="77777777" w:rsidR="0066118F" w:rsidRPr="00AA42F4" w:rsidRDefault="0066118F" w:rsidP="0066118F">
      <w:pPr>
        <w:rPr>
          <w:rFonts w:ascii="Verdana" w:hAnsi="Verdana"/>
          <w:b/>
        </w:rPr>
      </w:pPr>
    </w:p>
    <w:p w14:paraId="699E31FE" w14:textId="77777777" w:rsidR="0066118F" w:rsidRPr="00A031C6" w:rsidRDefault="0066118F" w:rsidP="0066118F">
      <w:pPr>
        <w:rPr>
          <w:rFonts w:ascii="Verdana" w:hAnsi="Verdana"/>
          <w:b/>
          <w:i/>
          <w:iCs/>
        </w:rPr>
      </w:pPr>
      <w:r w:rsidRPr="00AA42F4">
        <w:rPr>
          <w:rFonts w:ascii="Verdana" w:hAnsi="Verdana"/>
          <w:b/>
          <w:i/>
          <w:iCs/>
        </w:rPr>
        <w:t>IDENTIFICATIVO DELLA VISITA:  A___S___E___</w:t>
      </w:r>
    </w:p>
    <w:p w14:paraId="74F0CDAA" w14:textId="77777777" w:rsidR="0066118F" w:rsidRPr="00440D67" w:rsidRDefault="0066118F" w:rsidP="0066118F">
      <w:pPr>
        <w:rPr>
          <w:rFonts w:ascii="Verdana" w:hAnsi="Verdana" w:cs="Arial"/>
          <w:sz w:val="18"/>
          <w:szCs w:val="18"/>
        </w:rPr>
      </w:pPr>
    </w:p>
    <w:p w14:paraId="0F9E6FD7" w14:textId="77777777" w:rsidR="00760CBD" w:rsidRPr="001A6037" w:rsidRDefault="00760CBD">
      <w:pPr>
        <w:rPr>
          <w:rFonts w:ascii="Verdana" w:hAnsi="Verdana" w:cs="Arial"/>
          <w:sz w:val="18"/>
          <w:szCs w:val="18"/>
        </w:rPr>
      </w:pPr>
    </w:p>
    <w:tbl>
      <w:tblPr>
        <w:tblW w:w="15451" w:type="dxa"/>
        <w:tblInd w:w="70" w:type="dxa"/>
        <w:tblLayout w:type="fixed"/>
        <w:tblCellMar>
          <w:left w:w="70" w:type="dxa"/>
          <w:right w:w="70" w:type="dxa"/>
        </w:tblCellMar>
        <w:tblLook w:val="0000" w:firstRow="0" w:lastRow="0" w:firstColumn="0" w:lastColumn="0" w:noHBand="0" w:noVBand="0"/>
      </w:tblPr>
      <w:tblGrid>
        <w:gridCol w:w="765"/>
        <w:gridCol w:w="7288"/>
        <w:gridCol w:w="2324"/>
        <w:gridCol w:w="2324"/>
        <w:gridCol w:w="2325"/>
        <w:gridCol w:w="425"/>
      </w:tblGrid>
      <w:tr w:rsidR="00795154" w:rsidRPr="001A6037" w14:paraId="06386D5C" w14:textId="77777777" w:rsidTr="00B671C6">
        <w:trPr>
          <w:trHeight w:val="20"/>
          <w:tblHeader/>
        </w:trPr>
        <w:tc>
          <w:tcPr>
            <w:tcW w:w="765" w:type="dxa"/>
            <w:tcBorders>
              <w:top w:val="single" w:sz="4" w:space="0" w:color="000000"/>
              <w:left w:val="single" w:sz="4" w:space="0" w:color="000000"/>
              <w:bottom w:val="single" w:sz="4" w:space="0" w:color="000000"/>
            </w:tcBorders>
            <w:shd w:val="clear" w:color="auto" w:fill="FDE9D9" w:themeFill="accent6" w:themeFillTint="33"/>
          </w:tcPr>
          <w:p w14:paraId="3E2BCDA7" w14:textId="081AFEB8"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shd w:val="clear" w:color="auto" w:fill="FDE9D9" w:themeFill="accent6" w:themeFillTint="33"/>
          </w:tcPr>
          <w:p w14:paraId="317D5D1B" w14:textId="59239439" w:rsidR="00795154" w:rsidRPr="001A6037" w:rsidRDefault="00B72886" w:rsidP="005D4A24">
            <w:pPr>
              <w:snapToGrid w:val="0"/>
              <w:jc w:val="right"/>
              <w:rPr>
                <w:rFonts w:ascii="Verdana" w:hAnsi="Verdana" w:cs="Arial"/>
                <w:b/>
                <w:sz w:val="18"/>
                <w:szCs w:val="18"/>
                <w:lang w:eastAsia="it-IT"/>
              </w:rPr>
            </w:pPr>
            <w:r w:rsidRPr="001A6037">
              <w:rPr>
                <w:rFonts w:ascii="Verdana" w:hAnsi="Verdana" w:cs="Arial"/>
                <w:b/>
                <w:sz w:val="18"/>
                <w:szCs w:val="18"/>
                <w:lang w:eastAsia="it-IT"/>
              </w:rPr>
              <w:t>Indirizzo del punto di prelievo</w:t>
            </w:r>
          </w:p>
        </w:tc>
        <w:tc>
          <w:tcPr>
            <w:tcW w:w="2324" w:type="dxa"/>
            <w:tcBorders>
              <w:top w:val="single" w:sz="4" w:space="0" w:color="auto"/>
              <w:bottom w:val="single" w:sz="4" w:space="0" w:color="auto"/>
              <w:right w:val="single" w:sz="4" w:space="0" w:color="auto"/>
            </w:tcBorders>
            <w:shd w:val="clear" w:color="auto" w:fill="FDE9D9" w:themeFill="accent6" w:themeFillTint="33"/>
          </w:tcPr>
          <w:p w14:paraId="31699BB1" w14:textId="77777777" w:rsidR="00795154" w:rsidRPr="001A6037" w:rsidRDefault="00795154" w:rsidP="00DC2F65">
            <w:pPr>
              <w:snapToGrid w:val="0"/>
              <w:jc w:val="left"/>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B86A8B2" w14:textId="77777777" w:rsidR="00795154" w:rsidRPr="001A6037" w:rsidRDefault="00795154" w:rsidP="00DC2F65">
            <w:pPr>
              <w:snapToGrid w:val="0"/>
              <w:jc w:val="left"/>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80294DF" w14:textId="77777777" w:rsidR="00795154" w:rsidRPr="001A6037" w:rsidRDefault="00795154" w:rsidP="00DC2F65">
            <w:pPr>
              <w:snapToGrid w:val="0"/>
              <w:jc w:val="left"/>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shd w:val="clear" w:color="auto" w:fill="FDE9D9" w:themeFill="accent6" w:themeFillTint="33"/>
          </w:tcPr>
          <w:p w14:paraId="27ABD5DE" w14:textId="77777777" w:rsidR="00795154" w:rsidRPr="001A6037" w:rsidRDefault="00795154" w:rsidP="005F3F81">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22C7990D" w14:textId="77777777" w:rsidTr="00B671C6">
        <w:trPr>
          <w:trHeight w:val="20"/>
        </w:trPr>
        <w:tc>
          <w:tcPr>
            <w:tcW w:w="765" w:type="dxa"/>
            <w:tcBorders>
              <w:bottom w:val="single" w:sz="4" w:space="0" w:color="000000"/>
            </w:tcBorders>
          </w:tcPr>
          <w:p w14:paraId="69EA7422" w14:textId="77777777" w:rsidR="00795154" w:rsidRPr="001A6037" w:rsidRDefault="00795154" w:rsidP="00986A66">
            <w:pPr>
              <w:snapToGrid w:val="0"/>
              <w:jc w:val="center"/>
              <w:rPr>
                <w:rFonts w:ascii="Verdana" w:hAnsi="Verdana" w:cs="Arial"/>
                <w:sz w:val="18"/>
                <w:szCs w:val="18"/>
                <w:lang w:eastAsia="it-IT"/>
              </w:rPr>
            </w:pPr>
          </w:p>
        </w:tc>
        <w:tc>
          <w:tcPr>
            <w:tcW w:w="7288" w:type="dxa"/>
            <w:tcBorders>
              <w:bottom w:val="single" w:sz="4" w:space="0" w:color="000000"/>
              <w:right w:val="single" w:sz="4" w:space="0" w:color="auto"/>
            </w:tcBorders>
          </w:tcPr>
          <w:p w14:paraId="6276380E" w14:textId="44FA2CAB" w:rsidR="00795154" w:rsidRPr="00B671C6" w:rsidRDefault="00795154" w:rsidP="005D4A24">
            <w:pPr>
              <w:snapToGrid w:val="0"/>
              <w:jc w:val="right"/>
              <w:rPr>
                <w:rFonts w:ascii="Verdana" w:hAnsi="Verdana" w:cs="Arial"/>
                <w:b/>
                <w:sz w:val="18"/>
                <w:szCs w:val="18"/>
                <w:lang w:eastAsia="it-IT"/>
              </w:rPr>
            </w:pPr>
            <w:r w:rsidRPr="00B671C6">
              <w:rPr>
                <w:rFonts w:ascii="Verdana" w:hAnsi="Verdana" w:cs="Arial"/>
                <w:b/>
                <w:sz w:val="18"/>
                <w:szCs w:val="18"/>
                <w:lang w:eastAsia="it-IT"/>
              </w:rPr>
              <w:t>n.</w:t>
            </w:r>
          </w:p>
        </w:tc>
        <w:tc>
          <w:tcPr>
            <w:tcW w:w="2324" w:type="dxa"/>
            <w:tcBorders>
              <w:top w:val="single" w:sz="4" w:space="0" w:color="auto"/>
              <w:bottom w:val="single" w:sz="4" w:space="0" w:color="auto"/>
              <w:right w:val="single" w:sz="4" w:space="0" w:color="auto"/>
            </w:tcBorders>
          </w:tcPr>
          <w:p w14:paraId="6C516D04" w14:textId="14CE30C0" w:rsidR="00795154" w:rsidRPr="001A6037" w:rsidRDefault="00795154" w:rsidP="00797D4C">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0AD01CEE" w14:textId="4530EC5F" w:rsidR="00795154" w:rsidRPr="001A6037" w:rsidRDefault="00795154" w:rsidP="00797D4C">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6CF28E48" w14:textId="00E8E251" w:rsidR="00795154" w:rsidRPr="001A6037" w:rsidRDefault="00795154" w:rsidP="00797D4C">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061D07F9" w14:textId="77777777" w:rsidR="00795154" w:rsidRPr="001A6037" w:rsidRDefault="00795154" w:rsidP="00797D4C">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69952B70" w14:textId="77777777" w:rsidTr="00B671C6">
        <w:trPr>
          <w:trHeight w:val="20"/>
        </w:trPr>
        <w:tc>
          <w:tcPr>
            <w:tcW w:w="765" w:type="dxa"/>
            <w:tcBorders>
              <w:top w:val="single" w:sz="4" w:space="0" w:color="000000"/>
              <w:left w:val="single" w:sz="4" w:space="0" w:color="000000"/>
              <w:bottom w:val="single" w:sz="4" w:space="0" w:color="000000"/>
            </w:tcBorders>
          </w:tcPr>
          <w:p w14:paraId="2585915D" w14:textId="51897F71"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10265E20" w14:textId="4225C8B0" w:rsidR="00795154" w:rsidRPr="001A6037" w:rsidRDefault="008F5BC1" w:rsidP="005D4A24">
            <w:pPr>
              <w:snapToGrid w:val="0"/>
              <w:jc w:val="left"/>
              <w:rPr>
                <w:rFonts w:ascii="Verdana" w:hAnsi="Verdana" w:cs="Arial"/>
                <w:b/>
                <w:sz w:val="18"/>
                <w:szCs w:val="18"/>
                <w:lang w:eastAsia="it-IT"/>
              </w:rPr>
            </w:pPr>
            <w:r w:rsidRPr="001A6037">
              <w:rPr>
                <w:rFonts w:ascii="Verdana" w:hAnsi="Verdana" w:cs="Arial"/>
                <w:sz w:val="18"/>
                <w:szCs w:val="18"/>
                <w:lang w:eastAsia="it-IT"/>
              </w:rPr>
              <w:t>Tipo di prelievo oggetto di valutazione</w:t>
            </w:r>
          </w:p>
        </w:tc>
        <w:tc>
          <w:tcPr>
            <w:tcW w:w="2324" w:type="dxa"/>
            <w:tcBorders>
              <w:top w:val="single" w:sz="4" w:space="0" w:color="auto"/>
              <w:bottom w:val="single" w:sz="4" w:space="0" w:color="auto"/>
              <w:right w:val="single" w:sz="4" w:space="0" w:color="auto"/>
            </w:tcBorders>
          </w:tcPr>
          <w:p w14:paraId="2AF5B417" w14:textId="7C6C625E" w:rsidR="00795154" w:rsidRPr="001A6037" w:rsidRDefault="00795154" w:rsidP="00E35FE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2F0A8E41" w14:textId="660C3999" w:rsidR="00795154" w:rsidRPr="001A6037" w:rsidRDefault="00795154" w:rsidP="00E35FE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43001A6C" w14:textId="53866637" w:rsidR="00795154" w:rsidRPr="001A6037" w:rsidRDefault="00795154" w:rsidP="00E35FE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5635D0B9" w14:textId="593EAE23" w:rsidR="00795154" w:rsidRPr="001A6037" w:rsidRDefault="00795154" w:rsidP="00E35FE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6B6CFADF" w14:textId="77777777" w:rsidTr="00B671C6">
        <w:trPr>
          <w:trHeight w:val="20"/>
        </w:trPr>
        <w:tc>
          <w:tcPr>
            <w:tcW w:w="765" w:type="dxa"/>
            <w:tcBorders>
              <w:top w:val="single" w:sz="4" w:space="0" w:color="000000"/>
              <w:left w:val="single" w:sz="4" w:space="0" w:color="000000"/>
              <w:bottom w:val="single" w:sz="4" w:space="0" w:color="000000"/>
            </w:tcBorders>
          </w:tcPr>
          <w:p w14:paraId="483A3013" w14:textId="2C95D6E7"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7B532DC1" w14:textId="2E06847B" w:rsidR="00795154" w:rsidRPr="001A6037" w:rsidRDefault="00795154" w:rsidP="005D4A24">
            <w:pPr>
              <w:snapToGrid w:val="0"/>
              <w:jc w:val="left"/>
              <w:rPr>
                <w:rFonts w:ascii="Verdana" w:hAnsi="Verdana" w:cs="Arial"/>
                <w:b/>
                <w:sz w:val="18"/>
                <w:szCs w:val="18"/>
                <w:lang w:eastAsia="it-IT"/>
              </w:rPr>
            </w:pPr>
            <w:r w:rsidRPr="001A6037">
              <w:rPr>
                <w:rFonts w:ascii="Verdana" w:hAnsi="Verdana" w:cs="Arial"/>
                <w:sz w:val="18"/>
                <w:szCs w:val="18"/>
                <w:lang w:eastAsia="it-IT"/>
              </w:rPr>
              <w:t>Data, or</w:t>
            </w:r>
            <w:r w:rsidR="006A1277" w:rsidRPr="001A6037">
              <w:rPr>
                <w:rFonts w:ascii="Verdana" w:hAnsi="Verdana" w:cs="Arial"/>
                <w:sz w:val="18"/>
                <w:szCs w:val="18"/>
                <w:lang w:eastAsia="it-IT"/>
              </w:rPr>
              <w:t>a</w:t>
            </w:r>
          </w:p>
        </w:tc>
        <w:tc>
          <w:tcPr>
            <w:tcW w:w="2324" w:type="dxa"/>
            <w:tcBorders>
              <w:top w:val="single" w:sz="4" w:space="0" w:color="auto"/>
              <w:bottom w:val="single" w:sz="4" w:space="0" w:color="auto"/>
              <w:right w:val="single" w:sz="4" w:space="0" w:color="auto"/>
            </w:tcBorders>
          </w:tcPr>
          <w:p w14:paraId="410F31AF" w14:textId="4A6A7427" w:rsidR="00795154" w:rsidRPr="001A6037" w:rsidRDefault="00795154" w:rsidP="00E35FE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7EF1E80D" w14:textId="1D1738AF" w:rsidR="00795154" w:rsidRPr="001A6037" w:rsidRDefault="00795154" w:rsidP="00E35FE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216046FE" w14:textId="71E29912" w:rsidR="00795154" w:rsidRPr="001A6037" w:rsidRDefault="00795154" w:rsidP="00E35FE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07FF625B" w14:textId="565D1662" w:rsidR="00795154" w:rsidRPr="001A6037" w:rsidRDefault="00795154" w:rsidP="00E35FE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284086" w:rsidRPr="001A6037" w14:paraId="042BBF84" w14:textId="77777777" w:rsidTr="00B671C6">
        <w:trPr>
          <w:trHeight w:val="20"/>
        </w:trPr>
        <w:tc>
          <w:tcPr>
            <w:tcW w:w="765" w:type="dxa"/>
            <w:tcBorders>
              <w:top w:val="single" w:sz="4" w:space="0" w:color="000000"/>
              <w:left w:val="single" w:sz="4" w:space="0" w:color="000000"/>
              <w:bottom w:val="single" w:sz="4" w:space="0" w:color="000000"/>
            </w:tcBorders>
          </w:tcPr>
          <w:p w14:paraId="0EEE9E43" w14:textId="77777777" w:rsidR="00284086" w:rsidRPr="001A6037" w:rsidRDefault="00284086" w:rsidP="00230C1D">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733A2250" w14:textId="77777777" w:rsidR="00284086" w:rsidRPr="001A6037" w:rsidRDefault="00284086" w:rsidP="00230C1D">
            <w:pPr>
              <w:snapToGrid w:val="0"/>
              <w:jc w:val="left"/>
              <w:rPr>
                <w:rFonts w:ascii="Verdana" w:hAnsi="Verdana" w:cs="Arial"/>
                <w:b/>
                <w:sz w:val="18"/>
                <w:szCs w:val="18"/>
                <w:lang w:eastAsia="it-IT"/>
              </w:rPr>
            </w:pPr>
            <w:r w:rsidRPr="001A6037">
              <w:rPr>
                <w:rFonts w:ascii="Verdana" w:hAnsi="Verdana" w:cs="Arial"/>
                <w:sz w:val="18"/>
                <w:szCs w:val="18"/>
                <w:lang w:eastAsia="it-IT"/>
              </w:rPr>
              <w:t>Personale che ha eseguito il prelievo</w:t>
            </w:r>
          </w:p>
        </w:tc>
        <w:tc>
          <w:tcPr>
            <w:tcW w:w="2324" w:type="dxa"/>
            <w:tcBorders>
              <w:top w:val="single" w:sz="4" w:space="0" w:color="auto"/>
              <w:bottom w:val="single" w:sz="4" w:space="0" w:color="auto"/>
              <w:right w:val="single" w:sz="4" w:space="0" w:color="auto"/>
            </w:tcBorders>
          </w:tcPr>
          <w:p w14:paraId="18435D30" w14:textId="77777777" w:rsidR="00284086" w:rsidRPr="001A6037" w:rsidRDefault="00284086" w:rsidP="00230C1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6B5AB34E" w14:textId="77777777" w:rsidR="00284086" w:rsidRPr="001A6037" w:rsidRDefault="00284086" w:rsidP="00230C1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119DB25F" w14:textId="77777777" w:rsidR="00284086" w:rsidRPr="001A6037" w:rsidRDefault="00284086" w:rsidP="00230C1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69D0A3E0" w14:textId="77777777" w:rsidR="00284086" w:rsidRPr="001A6037" w:rsidRDefault="00284086" w:rsidP="00230C1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4482D2E3" w14:textId="77777777" w:rsidTr="00B671C6">
        <w:trPr>
          <w:trHeight w:val="20"/>
        </w:trPr>
        <w:tc>
          <w:tcPr>
            <w:tcW w:w="765" w:type="dxa"/>
            <w:tcBorders>
              <w:top w:val="single" w:sz="4" w:space="0" w:color="000000"/>
              <w:left w:val="single" w:sz="4" w:space="0" w:color="000000"/>
              <w:bottom w:val="single" w:sz="4" w:space="0" w:color="000000"/>
            </w:tcBorders>
          </w:tcPr>
          <w:p w14:paraId="4EE13798" w14:textId="0B6225F3" w:rsidR="00795154" w:rsidRPr="001A6037" w:rsidRDefault="00795154" w:rsidP="00986A66">
            <w:pPr>
              <w:snapToGrid w:val="0"/>
              <w:jc w:val="center"/>
              <w:rPr>
                <w:rFonts w:ascii="Verdana" w:hAnsi="Verdana" w:cs="Arial"/>
                <w:sz w:val="18"/>
                <w:szCs w:val="18"/>
                <w:lang w:eastAsia="it-IT"/>
              </w:rPr>
            </w:pPr>
            <w:r w:rsidRPr="001A6037">
              <w:rPr>
                <w:rFonts w:ascii="Verdana" w:hAnsi="Verdana" w:cs="Arial"/>
                <w:sz w:val="18"/>
                <w:szCs w:val="18"/>
                <w:lang w:eastAsia="it-IT"/>
              </w:rPr>
              <w:t>/</w:t>
            </w:r>
          </w:p>
        </w:tc>
        <w:tc>
          <w:tcPr>
            <w:tcW w:w="7288" w:type="dxa"/>
            <w:tcBorders>
              <w:top w:val="single" w:sz="4" w:space="0" w:color="000000"/>
              <w:bottom w:val="single" w:sz="4" w:space="0" w:color="000000"/>
              <w:right w:val="single" w:sz="4" w:space="0" w:color="auto"/>
            </w:tcBorders>
          </w:tcPr>
          <w:p w14:paraId="311EA25A" w14:textId="4040CFE1" w:rsidR="00795154" w:rsidRPr="001A6037" w:rsidRDefault="00284086" w:rsidP="00284086">
            <w:pPr>
              <w:snapToGrid w:val="0"/>
              <w:jc w:val="left"/>
              <w:rPr>
                <w:rFonts w:ascii="Verdana" w:hAnsi="Verdana" w:cs="Arial"/>
                <w:b/>
                <w:sz w:val="18"/>
                <w:szCs w:val="18"/>
                <w:lang w:eastAsia="it-IT"/>
              </w:rPr>
            </w:pPr>
            <w:r w:rsidRPr="001A6037">
              <w:rPr>
                <w:rFonts w:ascii="Verdana" w:hAnsi="Verdana" w:cs="Arial"/>
                <w:sz w:val="18"/>
                <w:szCs w:val="18"/>
                <w:lang w:eastAsia="it-IT"/>
              </w:rPr>
              <w:t>Altro p</w:t>
            </w:r>
            <w:r w:rsidR="006A1277" w:rsidRPr="001A6037">
              <w:rPr>
                <w:rFonts w:ascii="Verdana" w:hAnsi="Verdana" w:cs="Arial"/>
                <w:sz w:val="18"/>
                <w:szCs w:val="18"/>
                <w:lang w:eastAsia="it-IT"/>
              </w:rPr>
              <w:t xml:space="preserve">ersonale </w:t>
            </w:r>
            <w:r w:rsidRPr="001A6037">
              <w:rPr>
                <w:rFonts w:ascii="Verdana" w:hAnsi="Verdana" w:cs="Arial"/>
                <w:sz w:val="18"/>
                <w:szCs w:val="18"/>
                <w:lang w:eastAsia="it-IT"/>
              </w:rPr>
              <w:t>intervistato/valutato</w:t>
            </w:r>
          </w:p>
        </w:tc>
        <w:tc>
          <w:tcPr>
            <w:tcW w:w="2324" w:type="dxa"/>
            <w:tcBorders>
              <w:top w:val="single" w:sz="4" w:space="0" w:color="auto"/>
              <w:bottom w:val="single" w:sz="4" w:space="0" w:color="auto"/>
              <w:right w:val="single" w:sz="4" w:space="0" w:color="auto"/>
            </w:tcBorders>
          </w:tcPr>
          <w:p w14:paraId="7F473241" w14:textId="70F6CD63" w:rsidR="00795154" w:rsidRPr="001A6037" w:rsidRDefault="00795154" w:rsidP="00E35FED">
            <w:pPr>
              <w:snapToGrid w:val="0"/>
              <w:jc w:val="center"/>
              <w:rPr>
                <w:rFonts w:ascii="Verdana" w:hAnsi="Verdana" w:cs="Arial"/>
                <w:b/>
                <w:sz w:val="18"/>
                <w:szCs w:val="18"/>
              </w:rPr>
            </w:pPr>
          </w:p>
        </w:tc>
        <w:tc>
          <w:tcPr>
            <w:tcW w:w="2324" w:type="dxa"/>
            <w:tcBorders>
              <w:top w:val="single" w:sz="4" w:space="0" w:color="auto"/>
              <w:left w:val="single" w:sz="4" w:space="0" w:color="auto"/>
              <w:bottom w:val="single" w:sz="4" w:space="0" w:color="auto"/>
              <w:right w:val="single" w:sz="4" w:space="0" w:color="auto"/>
            </w:tcBorders>
          </w:tcPr>
          <w:p w14:paraId="695FE677" w14:textId="66E9ED56" w:rsidR="00795154" w:rsidRPr="001A6037" w:rsidRDefault="00795154" w:rsidP="00E35FED">
            <w:pPr>
              <w:snapToGrid w:val="0"/>
              <w:jc w:val="center"/>
              <w:rPr>
                <w:rFonts w:ascii="Verdana" w:hAnsi="Verdana" w:cs="Arial"/>
                <w:b/>
                <w:sz w:val="18"/>
                <w:szCs w:val="18"/>
              </w:rPr>
            </w:pPr>
          </w:p>
        </w:tc>
        <w:tc>
          <w:tcPr>
            <w:tcW w:w="2325" w:type="dxa"/>
            <w:tcBorders>
              <w:top w:val="single" w:sz="4" w:space="0" w:color="auto"/>
              <w:left w:val="single" w:sz="4" w:space="0" w:color="auto"/>
              <w:bottom w:val="single" w:sz="4" w:space="0" w:color="auto"/>
              <w:right w:val="single" w:sz="4" w:space="0" w:color="auto"/>
            </w:tcBorders>
          </w:tcPr>
          <w:p w14:paraId="1F195101" w14:textId="0491C2C7" w:rsidR="00795154" w:rsidRPr="001A6037" w:rsidRDefault="00795154" w:rsidP="00E35FED">
            <w:pPr>
              <w:snapToGrid w:val="0"/>
              <w:jc w:val="center"/>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6253D0EC" w14:textId="4C30863E" w:rsidR="00795154" w:rsidRPr="001A6037" w:rsidRDefault="00795154" w:rsidP="00E35FED">
            <w:pPr>
              <w:snapToGrid w:val="0"/>
              <w:jc w:val="center"/>
              <w:rPr>
                <w:rFonts w:ascii="Verdana" w:hAnsi="Verdana" w:cs="Arial"/>
                <w:color w:val="000000" w:themeColor="text1"/>
                <w:sz w:val="18"/>
                <w:szCs w:val="18"/>
                <w:lang w:eastAsia="it-IT"/>
              </w:rPr>
            </w:pPr>
            <w:r w:rsidRPr="001A6037">
              <w:rPr>
                <w:rFonts w:ascii="Verdana" w:hAnsi="Verdana" w:cs="Arial"/>
                <w:color w:val="000000" w:themeColor="text1"/>
                <w:sz w:val="18"/>
                <w:szCs w:val="18"/>
                <w:lang w:eastAsia="it-IT"/>
              </w:rPr>
              <w:t>/</w:t>
            </w:r>
          </w:p>
        </w:tc>
      </w:tr>
      <w:tr w:rsidR="00795154" w:rsidRPr="001A6037" w14:paraId="71707000" w14:textId="77777777" w:rsidTr="00B671C6">
        <w:trPr>
          <w:trHeight w:val="20"/>
        </w:trPr>
        <w:tc>
          <w:tcPr>
            <w:tcW w:w="765" w:type="dxa"/>
            <w:tcBorders>
              <w:top w:val="single" w:sz="4" w:space="0" w:color="auto"/>
              <w:bottom w:val="single" w:sz="4" w:space="0" w:color="auto"/>
            </w:tcBorders>
          </w:tcPr>
          <w:p w14:paraId="03E1815B" w14:textId="77777777" w:rsidR="00795154" w:rsidRPr="001A6037" w:rsidRDefault="00795154" w:rsidP="00655CCA">
            <w:pPr>
              <w:snapToGrid w:val="0"/>
              <w:jc w:val="left"/>
              <w:rPr>
                <w:rFonts w:ascii="Verdana" w:hAnsi="Verdana" w:cs="Arial"/>
                <w:b/>
                <w:sz w:val="18"/>
                <w:szCs w:val="18"/>
                <w:lang w:eastAsia="it-IT"/>
              </w:rPr>
            </w:pPr>
          </w:p>
        </w:tc>
        <w:tc>
          <w:tcPr>
            <w:tcW w:w="7288" w:type="dxa"/>
            <w:tcBorders>
              <w:top w:val="single" w:sz="4" w:space="0" w:color="auto"/>
              <w:bottom w:val="single" w:sz="4" w:space="0" w:color="auto"/>
            </w:tcBorders>
          </w:tcPr>
          <w:p w14:paraId="2483033B" w14:textId="77777777" w:rsidR="00795154" w:rsidRDefault="00795154" w:rsidP="005D4A24">
            <w:pPr>
              <w:snapToGrid w:val="0"/>
              <w:jc w:val="left"/>
              <w:rPr>
                <w:rFonts w:ascii="Verdana" w:hAnsi="Verdana" w:cs="Arial"/>
                <w:b/>
                <w:sz w:val="18"/>
                <w:szCs w:val="18"/>
                <w:lang w:eastAsia="it-IT"/>
              </w:rPr>
            </w:pPr>
          </w:p>
          <w:p w14:paraId="7D2C436A" w14:textId="1D6E1E09" w:rsidR="00B671C6" w:rsidRPr="001A6037" w:rsidRDefault="00B671C6" w:rsidP="005D4A24">
            <w:pPr>
              <w:snapToGrid w:val="0"/>
              <w:jc w:val="left"/>
              <w:rPr>
                <w:rFonts w:ascii="Verdana" w:hAnsi="Verdana" w:cs="Arial"/>
                <w:b/>
                <w:sz w:val="18"/>
                <w:szCs w:val="18"/>
                <w:lang w:eastAsia="it-IT"/>
              </w:rPr>
            </w:pPr>
          </w:p>
        </w:tc>
        <w:tc>
          <w:tcPr>
            <w:tcW w:w="2324" w:type="dxa"/>
            <w:tcBorders>
              <w:top w:val="single" w:sz="4" w:space="0" w:color="auto"/>
              <w:bottom w:val="single" w:sz="4" w:space="0" w:color="auto"/>
            </w:tcBorders>
          </w:tcPr>
          <w:p w14:paraId="41206D5C" w14:textId="6291D231" w:rsidR="00795154" w:rsidRPr="001A6037" w:rsidRDefault="00795154" w:rsidP="00D42680">
            <w:pPr>
              <w:snapToGrid w:val="0"/>
              <w:jc w:val="center"/>
              <w:rPr>
                <w:rFonts w:ascii="Verdana" w:hAnsi="Verdana" w:cs="Arial"/>
                <w:b/>
                <w:sz w:val="18"/>
                <w:szCs w:val="18"/>
              </w:rPr>
            </w:pPr>
          </w:p>
        </w:tc>
        <w:tc>
          <w:tcPr>
            <w:tcW w:w="2324" w:type="dxa"/>
            <w:tcBorders>
              <w:top w:val="single" w:sz="4" w:space="0" w:color="auto"/>
              <w:bottom w:val="single" w:sz="4" w:space="0" w:color="auto"/>
            </w:tcBorders>
          </w:tcPr>
          <w:p w14:paraId="50FEA18A" w14:textId="174372A9" w:rsidR="00795154" w:rsidRPr="001A6037" w:rsidRDefault="00795154" w:rsidP="00D42680">
            <w:pPr>
              <w:snapToGrid w:val="0"/>
              <w:jc w:val="center"/>
              <w:rPr>
                <w:rFonts w:ascii="Verdana" w:hAnsi="Verdana" w:cs="Arial"/>
                <w:b/>
                <w:sz w:val="18"/>
                <w:szCs w:val="18"/>
              </w:rPr>
            </w:pPr>
          </w:p>
        </w:tc>
        <w:tc>
          <w:tcPr>
            <w:tcW w:w="2325" w:type="dxa"/>
            <w:tcBorders>
              <w:top w:val="single" w:sz="4" w:space="0" w:color="auto"/>
              <w:bottom w:val="single" w:sz="4" w:space="0" w:color="auto"/>
            </w:tcBorders>
          </w:tcPr>
          <w:p w14:paraId="739FA478" w14:textId="743B0533" w:rsidR="00795154" w:rsidRPr="001A6037" w:rsidRDefault="00795154" w:rsidP="00D42680">
            <w:pPr>
              <w:snapToGrid w:val="0"/>
              <w:jc w:val="center"/>
              <w:rPr>
                <w:rFonts w:ascii="Verdana" w:hAnsi="Verdana" w:cs="Arial"/>
                <w:b/>
                <w:sz w:val="18"/>
                <w:szCs w:val="18"/>
                <w:lang w:eastAsia="it-IT"/>
              </w:rPr>
            </w:pPr>
          </w:p>
        </w:tc>
        <w:tc>
          <w:tcPr>
            <w:tcW w:w="425" w:type="dxa"/>
            <w:tcBorders>
              <w:top w:val="single" w:sz="4" w:space="0" w:color="auto"/>
              <w:bottom w:val="single" w:sz="4" w:space="0" w:color="auto"/>
            </w:tcBorders>
          </w:tcPr>
          <w:p w14:paraId="321BD969" w14:textId="6E59A86B" w:rsidR="00795154" w:rsidRPr="001A6037" w:rsidRDefault="00795154" w:rsidP="006A1BCD">
            <w:pPr>
              <w:snapToGrid w:val="0"/>
              <w:jc w:val="center"/>
              <w:rPr>
                <w:rFonts w:ascii="Verdana" w:hAnsi="Verdana" w:cs="Arial"/>
                <w:b/>
                <w:color w:val="FF0000"/>
                <w:sz w:val="18"/>
                <w:szCs w:val="18"/>
                <w:lang w:eastAsia="it-IT"/>
              </w:rPr>
            </w:pPr>
          </w:p>
        </w:tc>
      </w:tr>
      <w:tr w:rsidR="0077296A" w:rsidRPr="001A6037" w14:paraId="1C11086C" w14:textId="77777777" w:rsidTr="00B671C6">
        <w:trPr>
          <w:trHeight w:val="20"/>
        </w:trPr>
        <w:tc>
          <w:tcPr>
            <w:tcW w:w="765" w:type="dxa"/>
            <w:tcBorders>
              <w:top w:val="single" w:sz="4" w:space="0" w:color="auto"/>
              <w:left w:val="single" w:sz="4" w:space="0" w:color="000000"/>
              <w:bottom w:val="single" w:sz="4" w:space="0" w:color="000000"/>
            </w:tcBorders>
            <w:shd w:val="clear" w:color="auto" w:fill="DAEEF3" w:themeFill="accent5" w:themeFillTint="33"/>
          </w:tcPr>
          <w:p w14:paraId="0185AE8F" w14:textId="1B2E9931" w:rsidR="0077296A" w:rsidRPr="001A6037" w:rsidRDefault="0077296A" w:rsidP="00655CCA">
            <w:pPr>
              <w:snapToGrid w:val="0"/>
              <w:jc w:val="left"/>
              <w:rPr>
                <w:rFonts w:ascii="Verdana" w:hAnsi="Verdana" w:cs="Arial"/>
                <w:b/>
                <w:sz w:val="18"/>
                <w:szCs w:val="18"/>
                <w:lang w:eastAsia="it-IT"/>
              </w:rPr>
            </w:pPr>
            <w:r w:rsidRPr="001A6037">
              <w:rPr>
                <w:rFonts w:ascii="Verdana" w:hAnsi="Verdana" w:cs="Arial"/>
                <w:b/>
                <w:sz w:val="18"/>
                <w:szCs w:val="18"/>
                <w:lang w:eastAsia="it-IT"/>
              </w:rPr>
              <w:t xml:space="preserve">5.1 </w:t>
            </w:r>
          </w:p>
        </w:tc>
        <w:tc>
          <w:tcPr>
            <w:tcW w:w="7288" w:type="dxa"/>
            <w:tcBorders>
              <w:top w:val="single" w:sz="4" w:space="0" w:color="auto"/>
              <w:bottom w:val="single" w:sz="4" w:space="0" w:color="000000"/>
              <w:right w:val="single" w:sz="4" w:space="0" w:color="auto"/>
            </w:tcBorders>
            <w:shd w:val="clear" w:color="auto" w:fill="DAEEF3" w:themeFill="accent5" w:themeFillTint="33"/>
          </w:tcPr>
          <w:p w14:paraId="00864F7D" w14:textId="50A3946E" w:rsidR="0077296A" w:rsidRPr="001A6037" w:rsidRDefault="0077296A" w:rsidP="00A031C6">
            <w:pPr>
              <w:snapToGrid w:val="0"/>
              <w:rPr>
                <w:rFonts w:ascii="Verdana" w:hAnsi="Verdana" w:cs="Arial"/>
                <w:b/>
                <w:sz w:val="18"/>
                <w:szCs w:val="18"/>
                <w:lang w:eastAsia="it-IT"/>
              </w:rPr>
            </w:pPr>
            <w:r w:rsidRPr="001A6037">
              <w:rPr>
                <w:rFonts w:ascii="Verdana" w:hAnsi="Verdana" w:cs="Arial"/>
                <w:b/>
                <w:sz w:val="18"/>
                <w:szCs w:val="18"/>
                <w:lang w:eastAsia="it-IT"/>
              </w:rPr>
              <w:t>Personale</w:t>
            </w:r>
          </w:p>
        </w:tc>
        <w:tc>
          <w:tcPr>
            <w:tcW w:w="2324" w:type="dxa"/>
            <w:tcBorders>
              <w:top w:val="single" w:sz="4" w:space="0" w:color="auto"/>
              <w:left w:val="single" w:sz="4" w:space="0" w:color="auto"/>
              <w:bottom w:val="single" w:sz="4" w:space="0" w:color="000000"/>
            </w:tcBorders>
          </w:tcPr>
          <w:p w14:paraId="4BD97F8C" w14:textId="77777777" w:rsidR="0077296A" w:rsidRPr="001A6037" w:rsidRDefault="0077296A" w:rsidP="006A1BCD">
            <w:pPr>
              <w:snapToGrid w:val="0"/>
              <w:rPr>
                <w:rFonts w:ascii="Verdana" w:hAnsi="Verdana" w:cs="Arial"/>
                <w:b/>
                <w:sz w:val="18"/>
                <w:szCs w:val="18"/>
                <w:lang w:eastAsia="it-IT"/>
              </w:rPr>
            </w:pPr>
          </w:p>
        </w:tc>
        <w:tc>
          <w:tcPr>
            <w:tcW w:w="2324" w:type="dxa"/>
            <w:tcBorders>
              <w:top w:val="single" w:sz="4" w:space="0" w:color="auto"/>
              <w:bottom w:val="single" w:sz="4" w:space="0" w:color="000000"/>
            </w:tcBorders>
          </w:tcPr>
          <w:p w14:paraId="26869B5C" w14:textId="14102EA1" w:rsidR="0077296A" w:rsidRPr="001A6037" w:rsidRDefault="0077296A" w:rsidP="006A1BCD">
            <w:pPr>
              <w:snapToGrid w:val="0"/>
              <w:rPr>
                <w:rFonts w:ascii="Verdana" w:hAnsi="Verdana" w:cs="Arial"/>
                <w:b/>
                <w:sz w:val="18"/>
                <w:szCs w:val="18"/>
                <w:lang w:eastAsia="it-IT"/>
              </w:rPr>
            </w:pPr>
          </w:p>
        </w:tc>
        <w:tc>
          <w:tcPr>
            <w:tcW w:w="2325" w:type="dxa"/>
            <w:tcBorders>
              <w:top w:val="single" w:sz="4" w:space="0" w:color="auto"/>
              <w:bottom w:val="single" w:sz="4" w:space="0" w:color="000000"/>
            </w:tcBorders>
          </w:tcPr>
          <w:p w14:paraId="0B18251B" w14:textId="77777777" w:rsidR="0077296A" w:rsidRPr="001A6037" w:rsidRDefault="0077296A" w:rsidP="006A1BCD">
            <w:pPr>
              <w:snapToGrid w:val="0"/>
              <w:rPr>
                <w:rFonts w:ascii="Verdana" w:hAnsi="Verdana" w:cs="Arial"/>
                <w:b/>
                <w:sz w:val="18"/>
                <w:szCs w:val="18"/>
                <w:lang w:eastAsia="it-IT"/>
              </w:rPr>
            </w:pPr>
          </w:p>
        </w:tc>
        <w:tc>
          <w:tcPr>
            <w:tcW w:w="425" w:type="dxa"/>
            <w:tcBorders>
              <w:top w:val="single" w:sz="4" w:space="0" w:color="auto"/>
              <w:left w:val="single" w:sz="4" w:space="0" w:color="auto"/>
              <w:bottom w:val="single" w:sz="4" w:space="0" w:color="000000"/>
              <w:right w:val="single" w:sz="4" w:space="0" w:color="auto"/>
            </w:tcBorders>
          </w:tcPr>
          <w:p w14:paraId="2005DD8C" w14:textId="507399D7" w:rsidR="0077296A" w:rsidRPr="001A6037" w:rsidRDefault="0077296A" w:rsidP="006A1BCD">
            <w:pPr>
              <w:snapToGrid w:val="0"/>
              <w:jc w:val="center"/>
              <w:rPr>
                <w:rFonts w:ascii="Verdana" w:hAnsi="Verdana" w:cs="Arial"/>
                <w:b/>
                <w:color w:val="FF0000"/>
                <w:sz w:val="18"/>
                <w:szCs w:val="18"/>
                <w:lang w:eastAsia="it-IT"/>
              </w:rPr>
            </w:pPr>
            <w:r w:rsidRPr="001A6037">
              <w:rPr>
                <w:rFonts w:ascii="Verdana" w:hAnsi="Verdana" w:cs="Arial"/>
                <w:b/>
                <w:color w:val="FF0000"/>
                <w:sz w:val="18"/>
                <w:szCs w:val="18"/>
                <w:lang w:eastAsia="it-IT"/>
              </w:rPr>
              <w:t>R</w:t>
            </w:r>
          </w:p>
        </w:tc>
      </w:tr>
      <w:tr w:rsidR="0077296A" w:rsidRPr="001A6037" w14:paraId="589D12BB" w14:textId="77777777" w:rsidTr="00B671C6">
        <w:trPr>
          <w:trHeight w:val="20"/>
        </w:trPr>
        <w:tc>
          <w:tcPr>
            <w:tcW w:w="765" w:type="dxa"/>
            <w:tcBorders>
              <w:top w:val="single" w:sz="4" w:space="0" w:color="000000"/>
              <w:left w:val="single" w:sz="4" w:space="0" w:color="000000"/>
              <w:bottom w:val="single" w:sz="4" w:space="0" w:color="000000"/>
              <w:right w:val="single" w:sz="4" w:space="0" w:color="auto"/>
            </w:tcBorders>
          </w:tcPr>
          <w:p w14:paraId="547CD26D" w14:textId="50E2569C" w:rsidR="0077296A" w:rsidRPr="001A6037" w:rsidRDefault="0077296A" w:rsidP="001B158F">
            <w:pPr>
              <w:snapToGrid w:val="0"/>
              <w:jc w:val="right"/>
              <w:rPr>
                <w:rFonts w:ascii="Verdana" w:hAnsi="Verdana" w:cs="Arial"/>
                <w:sz w:val="18"/>
                <w:szCs w:val="18"/>
                <w:lang w:eastAsia="it-IT"/>
              </w:rPr>
            </w:pPr>
            <w:r w:rsidRPr="001A6037">
              <w:rPr>
                <w:rFonts w:ascii="Verdana" w:hAnsi="Verdana" w:cs="Arial"/>
                <w:sz w:val="18"/>
                <w:szCs w:val="18"/>
                <w:lang w:eastAsia="it-IT"/>
              </w:rPr>
              <w:t>5.1.2</w:t>
            </w:r>
          </w:p>
        </w:tc>
        <w:tc>
          <w:tcPr>
            <w:tcW w:w="7288" w:type="dxa"/>
            <w:tcBorders>
              <w:top w:val="single" w:sz="4" w:space="0" w:color="000000"/>
              <w:left w:val="single" w:sz="4" w:space="0" w:color="auto"/>
              <w:bottom w:val="single" w:sz="4" w:space="0" w:color="000000"/>
              <w:right w:val="single" w:sz="4" w:space="0" w:color="auto"/>
            </w:tcBorders>
          </w:tcPr>
          <w:p w14:paraId="7796AE82" w14:textId="1C8391FD" w:rsidR="0077296A" w:rsidRPr="001A6037" w:rsidRDefault="0077296A" w:rsidP="00A031C6">
            <w:pPr>
              <w:snapToGrid w:val="0"/>
              <w:rPr>
                <w:rFonts w:ascii="Verdana" w:hAnsi="Verdana" w:cs="Arial"/>
                <w:color w:val="0000FF"/>
                <w:sz w:val="18"/>
                <w:szCs w:val="18"/>
                <w:lang w:eastAsia="it-IT"/>
              </w:rPr>
            </w:pPr>
            <w:r w:rsidRPr="001A6037">
              <w:rPr>
                <w:rFonts w:ascii="Verdana" w:hAnsi="Verdana" w:cs="Arial"/>
                <w:sz w:val="18"/>
                <w:szCs w:val="18"/>
                <w:lang w:eastAsia="it-IT"/>
              </w:rPr>
              <w:t>I requisiti di qualifica del personale (es. titolo di studio, formazione, esperienze, abilitazioni) sono appropriati in relazione ai compiti assegnati?</w:t>
            </w:r>
          </w:p>
        </w:tc>
        <w:tc>
          <w:tcPr>
            <w:tcW w:w="2324" w:type="dxa"/>
            <w:tcBorders>
              <w:top w:val="single" w:sz="4" w:space="0" w:color="000000"/>
              <w:left w:val="single" w:sz="4" w:space="0" w:color="auto"/>
              <w:bottom w:val="single" w:sz="4" w:space="0" w:color="000000"/>
              <w:right w:val="single" w:sz="4" w:space="0" w:color="auto"/>
            </w:tcBorders>
          </w:tcPr>
          <w:p w14:paraId="608ABC01"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auto"/>
              <w:bottom w:val="single" w:sz="4" w:space="0" w:color="000000"/>
              <w:right w:val="single" w:sz="4" w:space="0" w:color="auto"/>
            </w:tcBorders>
          </w:tcPr>
          <w:p w14:paraId="2BA7B670" w14:textId="71FF0C60"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auto"/>
              <w:bottom w:val="single" w:sz="4" w:space="0" w:color="000000"/>
              <w:right w:val="single" w:sz="4" w:space="0" w:color="auto"/>
            </w:tcBorders>
          </w:tcPr>
          <w:p w14:paraId="0F1565F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auto"/>
              <w:bottom w:val="single" w:sz="4" w:space="0" w:color="000000"/>
              <w:right w:val="single" w:sz="4" w:space="0" w:color="auto"/>
            </w:tcBorders>
          </w:tcPr>
          <w:p w14:paraId="3C3BAE5E"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19DCD8DC" w14:textId="77777777" w:rsidTr="00B671C6">
        <w:trPr>
          <w:trHeight w:val="20"/>
        </w:trPr>
        <w:tc>
          <w:tcPr>
            <w:tcW w:w="765" w:type="dxa"/>
            <w:tcBorders>
              <w:top w:val="single" w:sz="4" w:space="0" w:color="000000"/>
              <w:left w:val="single" w:sz="4" w:space="0" w:color="000000"/>
              <w:bottom w:val="single" w:sz="4" w:space="0" w:color="000000"/>
              <w:right w:val="single" w:sz="4" w:space="0" w:color="auto"/>
            </w:tcBorders>
          </w:tcPr>
          <w:p w14:paraId="0255DB9F" w14:textId="3773A39E"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5.1.3</w:t>
            </w:r>
          </w:p>
        </w:tc>
        <w:tc>
          <w:tcPr>
            <w:tcW w:w="7288" w:type="dxa"/>
            <w:tcBorders>
              <w:top w:val="single" w:sz="4" w:space="0" w:color="000000"/>
              <w:left w:val="single" w:sz="4" w:space="0" w:color="auto"/>
              <w:bottom w:val="single" w:sz="4" w:space="0" w:color="000000"/>
              <w:right w:val="single" w:sz="4" w:space="0" w:color="auto"/>
            </w:tcBorders>
          </w:tcPr>
          <w:p w14:paraId="2F0AD847" w14:textId="5E9D87B6" w:rsidR="0077296A" w:rsidRPr="001A6037" w:rsidRDefault="0077296A" w:rsidP="00A031C6">
            <w:pPr>
              <w:snapToGrid w:val="0"/>
              <w:rPr>
                <w:rFonts w:ascii="Verdana" w:hAnsi="Verdana" w:cs="Arial"/>
                <w:sz w:val="18"/>
                <w:szCs w:val="18"/>
              </w:rPr>
            </w:pPr>
            <w:r w:rsidRPr="001A6037">
              <w:rPr>
                <w:rFonts w:ascii="Verdana" w:hAnsi="Verdana" w:cs="Arial"/>
                <w:sz w:val="18"/>
                <w:szCs w:val="18"/>
                <w:lang w:eastAsia="it-IT"/>
              </w:rPr>
              <w:t>Nel documento che descrive responsabilità, posizione gerarchica e compiti del personale</w:t>
            </w:r>
            <w:r w:rsidR="00121AC0" w:rsidRPr="001A6037">
              <w:rPr>
                <w:rFonts w:ascii="Verdana" w:hAnsi="Verdana" w:cs="Arial"/>
                <w:sz w:val="18"/>
                <w:szCs w:val="18"/>
                <w:lang w:eastAsia="it-IT"/>
              </w:rPr>
              <w:t>,</w:t>
            </w:r>
            <w:r w:rsidRPr="001A6037">
              <w:rPr>
                <w:rFonts w:ascii="Verdana" w:hAnsi="Verdana" w:cs="Arial"/>
                <w:sz w:val="18"/>
                <w:szCs w:val="18"/>
                <w:lang w:eastAsia="it-IT"/>
              </w:rPr>
              <w:t xml:space="preserve"> è compresa l'attività del punto prelievi?</w:t>
            </w:r>
          </w:p>
        </w:tc>
        <w:tc>
          <w:tcPr>
            <w:tcW w:w="2324" w:type="dxa"/>
            <w:tcBorders>
              <w:top w:val="single" w:sz="4" w:space="0" w:color="000000"/>
              <w:left w:val="single" w:sz="4" w:space="0" w:color="auto"/>
              <w:bottom w:val="single" w:sz="4" w:space="0" w:color="000000"/>
              <w:right w:val="single" w:sz="4" w:space="0" w:color="auto"/>
            </w:tcBorders>
          </w:tcPr>
          <w:p w14:paraId="5C8121C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auto"/>
              <w:bottom w:val="single" w:sz="4" w:space="0" w:color="000000"/>
              <w:right w:val="single" w:sz="4" w:space="0" w:color="auto"/>
            </w:tcBorders>
          </w:tcPr>
          <w:p w14:paraId="3ADD8528" w14:textId="455B5964"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auto"/>
              <w:bottom w:val="single" w:sz="4" w:space="0" w:color="000000"/>
              <w:right w:val="single" w:sz="4" w:space="0" w:color="auto"/>
            </w:tcBorders>
          </w:tcPr>
          <w:p w14:paraId="751A4600"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auto"/>
              <w:bottom w:val="single" w:sz="4" w:space="0" w:color="auto"/>
              <w:right w:val="single" w:sz="4" w:space="0" w:color="auto"/>
            </w:tcBorders>
          </w:tcPr>
          <w:p w14:paraId="04C1CCDC"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A464531" w14:textId="77777777" w:rsidTr="00B671C6">
        <w:trPr>
          <w:trHeight w:val="20"/>
        </w:trPr>
        <w:tc>
          <w:tcPr>
            <w:tcW w:w="765" w:type="dxa"/>
            <w:tcBorders>
              <w:top w:val="single" w:sz="4" w:space="0" w:color="000000"/>
              <w:left w:val="single" w:sz="4" w:space="0" w:color="000000"/>
              <w:bottom w:val="single" w:sz="4" w:space="0" w:color="000000"/>
            </w:tcBorders>
          </w:tcPr>
          <w:p w14:paraId="4493CA7C" w14:textId="7C305D26"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5.1.4</w:t>
            </w:r>
          </w:p>
        </w:tc>
        <w:tc>
          <w:tcPr>
            <w:tcW w:w="7288" w:type="dxa"/>
            <w:tcBorders>
              <w:top w:val="single" w:sz="4" w:space="0" w:color="000000"/>
              <w:left w:val="single" w:sz="4" w:space="0" w:color="000000"/>
              <w:bottom w:val="single" w:sz="4" w:space="0" w:color="000000"/>
            </w:tcBorders>
          </w:tcPr>
          <w:p w14:paraId="4E3F6BFE" w14:textId="2E808792" w:rsidR="0077296A" w:rsidRPr="001A6037" w:rsidRDefault="0077296A" w:rsidP="00A031C6">
            <w:pPr>
              <w:snapToGrid w:val="0"/>
              <w:rPr>
                <w:rFonts w:ascii="Verdana" w:hAnsi="Verdana" w:cs="Arial"/>
                <w:sz w:val="18"/>
                <w:szCs w:val="18"/>
              </w:rPr>
            </w:pPr>
            <w:r w:rsidRPr="001A6037">
              <w:rPr>
                <w:rFonts w:ascii="Verdana" w:hAnsi="Verdana" w:cs="Arial"/>
                <w:sz w:val="18"/>
                <w:szCs w:val="18"/>
              </w:rPr>
              <w:t xml:space="preserve">Il programma di formazione per i nuovi assunti comprende l’attività </w:t>
            </w:r>
            <w:r w:rsidR="003954FF" w:rsidRPr="001A6037">
              <w:rPr>
                <w:rFonts w:ascii="Verdana" w:hAnsi="Verdana" w:cs="Arial"/>
                <w:sz w:val="18"/>
                <w:szCs w:val="18"/>
              </w:rPr>
              <w:t>pre-analitica?</w:t>
            </w:r>
          </w:p>
          <w:p w14:paraId="74CBCFD6" w14:textId="721EDD1E" w:rsidR="0077296A" w:rsidRPr="001A6037" w:rsidRDefault="0077296A" w:rsidP="00A031C6">
            <w:pPr>
              <w:snapToGrid w:val="0"/>
              <w:rPr>
                <w:rFonts w:ascii="Verdana" w:hAnsi="Verdana" w:cs="Arial"/>
                <w:sz w:val="18"/>
                <w:szCs w:val="18"/>
                <w:lang w:eastAsia="it-IT"/>
              </w:rPr>
            </w:pPr>
            <w:r w:rsidRPr="001A6037">
              <w:rPr>
                <w:rFonts w:ascii="Verdana" w:hAnsi="Verdana" w:cs="Arial"/>
                <w:b/>
                <w:sz w:val="18"/>
                <w:szCs w:val="18"/>
                <w:lang w:eastAsia="it-IT"/>
              </w:rPr>
              <w:t>Memo</w:t>
            </w:r>
            <w:r w:rsidRPr="001A6037">
              <w:rPr>
                <w:rFonts w:ascii="Verdana" w:hAnsi="Verdana" w:cs="Arial"/>
                <w:sz w:val="18"/>
                <w:szCs w:val="18"/>
              </w:rPr>
              <w:t>:</w:t>
            </w:r>
            <w:r w:rsidRPr="001A6037">
              <w:rPr>
                <w:rFonts w:ascii="Verdana" w:hAnsi="Verdana" w:cs="Arial"/>
                <w:sz w:val="18"/>
                <w:szCs w:val="18"/>
              </w:rPr>
              <w:tab/>
              <w:t>il §5.1.4 della norma indica i contenuti del programma di formazione che devono essere assicurati.</w:t>
            </w:r>
          </w:p>
        </w:tc>
        <w:tc>
          <w:tcPr>
            <w:tcW w:w="2324" w:type="dxa"/>
            <w:tcBorders>
              <w:top w:val="single" w:sz="4" w:space="0" w:color="000000"/>
              <w:left w:val="single" w:sz="4" w:space="0" w:color="000000"/>
              <w:bottom w:val="single" w:sz="4" w:space="0" w:color="000000"/>
            </w:tcBorders>
          </w:tcPr>
          <w:p w14:paraId="07D17C4E"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3CCE3FEA" w14:textId="60FA9275"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6C42480C"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auto"/>
              <w:left w:val="single" w:sz="4" w:space="0" w:color="000000"/>
              <w:bottom w:val="single" w:sz="4" w:space="0" w:color="000000"/>
              <w:right w:val="single" w:sz="4" w:space="0" w:color="000000"/>
            </w:tcBorders>
          </w:tcPr>
          <w:p w14:paraId="43965BA3"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C931481" w14:textId="77777777" w:rsidTr="00B671C6">
        <w:trPr>
          <w:trHeight w:val="20"/>
        </w:trPr>
        <w:tc>
          <w:tcPr>
            <w:tcW w:w="765" w:type="dxa"/>
            <w:tcBorders>
              <w:top w:val="single" w:sz="4" w:space="0" w:color="000000"/>
              <w:left w:val="single" w:sz="4" w:space="0" w:color="000000"/>
              <w:bottom w:val="single" w:sz="4" w:space="0" w:color="000000"/>
            </w:tcBorders>
          </w:tcPr>
          <w:p w14:paraId="74D965DA" w14:textId="4B8E4E86"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5.1.5</w:t>
            </w:r>
          </w:p>
        </w:tc>
        <w:tc>
          <w:tcPr>
            <w:tcW w:w="7288" w:type="dxa"/>
            <w:tcBorders>
              <w:top w:val="single" w:sz="4" w:space="0" w:color="000000"/>
              <w:left w:val="single" w:sz="4" w:space="0" w:color="000000"/>
              <w:bottom w:val="single" w:sz="4" w:space="0" w:color="000000"/>
            </w:tcBorders>
          </w:tcPr>
          <w:p w14:paraId="708833C9" w14:textId="77777777" w:rsidR="0077296A" w:rsidRPr="001A6037" w:rsidRDefault="0077296A" w:rsidP="00A031C6">
            <w:pPr>
              <w:snapToGrid w:val="0"/>
              <w:rPr>
                <w:rFonts w:ascii="Verdana" w:hAnsi="Verdana" w:cs="Arial"/>
                <w:sz w:val="18"/>
                <w:szCs w:val="18"/>
              </w:rPr>
            </w:pPr>
            <w:r w:rsidRPr="001A6037">
              <w:rPr>
                <w:rFonts w:ascii="Verdana" w:hAnsi="Verdana" w:cs="Arial"/>
                <w:sz w:val="18"/>
                <w:szCs w:val="18"/>
              </w:rPr>
              <w:t>Il personale ha ricevuto una adeguata formazione?</w:t>
            </w:r>
          </w:p>
          <w:p w14:paraId="5C423C32" w14:textId="34378913" w:rsidR="0077296A" w:rsidRPr="001A6037" w:rsidRDefault="0077296A" w:rsidP="00A031C6">
            <w:pPr>
              <w:snapToGrid w:val="0"/>
              <w:rPr>
                <w:rFonts w:ascii="Verdana" w:hAnsi="Verdana" w:cs="Arial"/>
                <w:sz w:val="18"/>
                <w:szCs w:val="18"/>
                <w:lang w:eastAsia="it-IT"/>
              </w:rPr>
            </w:pPr>
            <w:r w:rsidRPr="001A6037">
              <w:rPr>
                <w:rFonts w:ascii="Verdana" w:hAnsi="Verdana" w:cs="Arial"/>
                <w:b/>
                <w:sz w:val="18"/>
                <w:szCs w:val="18"/>
                <w:lang w:eastAsia="it-IT"/>
              </w:rPr>
              <w:t>Memo</w:t>
            </w:r>
            <w:r w:rsidRPr="001A6037">
              <w:rPr>
                <w:rFonts w:ascii="Verdana" w:hAnsi="Verdana" w:cs="Arial"/>
                <w:sz w:val="18"/>
                <w:szCs w:val="18"/>
              </w:rPr>
              <w:t>:</w:t>
            </w:r>
            <w:r w:rsidRPr="001A6037">
              <w:rPr>
                <w:rFonts w:ascii="Verdana" w:hAnsi="Verdana" w:cs="Arial"/>
                <w:sz w:val="18"/>
                <w:szCs w:val="18"/>
              </w:rPr>
              <w:tab/>
              <w:t>il §5.1.5 della norma indica le aree riguardanti la formazione che deve essere data al personale.</w:t>
            </w:r>
          </w:p>
        </w:tc>
        <w:tc>
          <w:tcPr>
            <w:tcW w:w="2324" w:type="dxa"/>
            <w:tcBorders>
              <w:top w:val="single" w:sz="4" w:space="0" w:color="000000"/>
              <w:left w:val="single" w:sz="4" w:space="0" w:color="000000"/>
              <w:bottom w:val="single" w:sz="4" w:space="0" w:color="000000"/>
            </w:tcBorders>
          </w:tcPr>
          <w:p w14:paraId="647DB0A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1BA9F0AC" w14:textId="0A9A8219"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496D251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12E1D41D"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6EDFC08B" w14:textId="77777777" w:rsidTr="00B671C6">
        <w:trPr>
          <w:trHeight w:val="20"/>
        </w:trPr>
        <w:tc>
          <w:tcPr>
            <w:tcW w:w="765" w:type="dxa"/>
            <w:tcBorders>
              <w:top w:val="single" w:sz="4" w:space="0" w:color="000000"/>
              <w:left w:val="single" w:sz="4" w:space="0" w:color="000000"/>
              <w:bottom w:val="single" w:sz="4" w:space="0" w:color="000000"/>
            </w:tcBorders>
          </w:tcPr>
          <w:p w14:paraId="7BCBFCE6" w14:textId="77777777" w:rsidR="0077296A" w:rsidRPr="001A6037" w:rsidRDefault="0077296A" w:rsidP="0077296A">
            <w:pPr>
              <w:snapToGrid w:val="0"/>
              <w:jc w:val="right"/>
              <w:rPr>
                <w:rFonts w:ascii="Verdana" w:hAnsi="Verdana" w:cs="Arial"/>
                <w:sz w:val="18"/>
                <w:szCs w:val="18"/>
                <w:lang w:eastAsia="it-IT"/>
              </w:rPr>
            </w:pPr>
            <w:r w:rsidRPr="001A6037">
              <w:rPr>
                <w:rFonts w:ascii="Verdana" w:hAnsi="Verdana" w:cs="Arial"/>
                <w:sz w:val="18"/>
                <w:szCs w:val="18"/>
                <w:lang w:eastAsia="it-IT"/>
              </w:rPr>
              <w:t>5.1.6</w:t>
            </w:r>
          </w:p>
          <w:p w14:paraId="31868D01" w14:textId="5BB1F79E"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5.1.7</w:t>
            </w:r>
          </w:p>
        </w:tc>
        <w:tc>
          <w:tcPr>
            <w:tcW w:w="7288" w:type="dxa"/>
            <w:tcBorders>
              <w:top w:val="single" w:sz="4" w:space="0" w:color="000000"/>
              <w:left w:val="single" w:sz="4" w:space="0" w:color="000000"/>
              <w:bottom w:val="single" w:sz="4" w:space="0" w:color="000000"/>
            </w:tcBorders>
          </w:tcPr>
          <w:p w14:paraId="45F06F91" w14:textId="109197C8" w:rsidR="0077296A" w:rsidRPr="001A6037" w:rsidRDefault="0077296A" w:rsidP="00A031C6">
            <w:pPr>
              <w:widowControl w:val="0"/>
              <w:suppressAutoHyphens w:val="0"/>
              <w:autoSpaceDN w:val="0"/>
              <w:adjustRightInd w:val="0"/>
              <w:rPr>
                <w:rFonts w:ascii="Verdana" w:hAnsi="Verdana" w:cs="Arial"/>
                <w:sz w:val="18"/>
                <w:szCs w:val="18"/>
              </w:rPr>
            </w:pPr>
            <w:r w:rsidRPr="001A6037">
              <w:rPr>
                <w:rFonts w:ascii="Verdana" w:hAnsi="Verdana" w:cs="Arial"/>
                <w:sz w:val="18"/>
                <w:szCs w:val="18"/>
              </w:rPr>
              <w:t>La competenza del personale è valutata ad intervalli regolari e in modo adeguato?</w:t>
            </w:r>
          </w:p>
        </w:tc>
        <w:tc>
          <w:tcPr>
            <w:tcW w:w="2324" w:type="dxa"/>
            <w:tcBorders>
              <w:top w:val="single" w:sz="4" w:space="0" w:color="000000"/>
              <w:left w:val="single" w:sz="4" w:space="0" w:color="000000"/>
              <w:bottom w:val="single" w:sz="4" w:space="0" w:color="000000"/>
            </w:tcBorders>
          </w:tcPr>
          <w:p w14:paraId="3FB85C23"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6C7CF703" w14:textId="44EFD482"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2398E1A"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54DE4A93"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204634EC" w14:textId="77777777" w:rsidTr="00B671C6">
        <w:trPr>
          <w:trHeight w:val="20"/>
        </w:trPr>
        <w:tc>
          <w:tcPr>
            <w:tcW w:w="765" w:type="dxa"/>
            <w:tcBorders>
              <w:top w:val="single" w:sz="4" w:space="0" w:color="000000"/>
              <w:left w:val="single" w:sz="4" w:space="0" w:color="000000"/>
              <w:bottom w:val="single" w:sz="4" w:space="0" w:color="000000"/>
            </w:tcBorders>
          </w:tcPr>
          <w:p w14:paraId="18EA77DB" w14:textId="3C78876F" w:rsidR="0077296A" w:rsidRPr="001A6037" w:rsidRDefault="0077296A" w:rsidP="00431180">
            <w:pPr>
              <w:snapToGrid w:val="0"/>
              <w:jc w:val="right"/>
              <w:rPr>
                <w:rFonts w:ascii="Verdana" w:hAnsi="Verdana" w:cs="Arial"/>
                <w:b/>
                <w:sz w:val="18"/>
                <w:szCs w:val="18"/>
                <w:lang w:eastAsia="it-IT"/>
              </w:rPr>
            </w:pPr>
            <w:r w:rsidRPr="001A6037">
              <w:rPr>
                <w:rFonts w:ascii="Verdana" w:hAnsi="Verdana" w:cs="Arial"/>
                <w:sz w:val="18"/>
                <w:szCs w:val="18"/>
                <w:lang w:eastAsia="it-IT"/>
              </w:rPr>
              <w:t>5.1.8</w:t>
            </w:r>
          </w:p>
        </w:tc>
        <w:tc>
          <w:tcPr>
            <w:tcW w:w="7288" w:type="dxa"/>
            <w:tcBorders>
              <w:top w:val="single" w:sz="4" w:space="0" w:color="000000"/>
              <w:left w:val="single" w:sz="4" w:space="0" w:color="000000"/>
              <w:bottom w:val="single" w:sz="4" w:space="0" w:color="000000"/>
            </w:tcBorders>
          </w:tcPr>
          <w:p w14:paraId="7604BAA3" w14:textId="01B26823" w:rsidR="0077296A" w:rsidRPr="001A6037" w:rsidRDefault="0077296A" w:rsidP="00A031C6">
            <w:pPr>
              <w:snapToGrid w:val="0"/>
              <w:rPr>
                <w:rFonts w:ascii="Verdana" w:hAnsi="Verdana" w:cs="Arial"/>
                <w:sz w:val="18"/>
                <w:szCs w:val="18"/>
              </w:rPr>
            </w:pPr>
            <w:r w:rsidRPr="001A6037">
              <w:rPr>
                <w:rFonts w:ascii="Verdana" w:hAnsi="Verdana" w:cs="Arial"/>
                <w:sz w:val="18"/>
                <w:szCs w:val="18"/>
                <w:lang w:eastAsia="it-IT"/>
              </w:rPr>
              <w:t xml:space="preserve">I programmi di aggiornamento continuo (sviluppo professionale), sono pertinenti con le mansioni svolte dal personale? (es., sono stati utilizzati </w:t>
            </w:r>
            <w:r w:rsidRPr="001A6037">
              <w:rPr>
                <w:rFonts w:ascii="Verdana" w:hAnsi="Verdana" w:cs="Arial"/>
                <w:sz w:val="18"/>
                <w:szCs w:val="18"/>
                <w:lang w:eastAsia="it-IT"/>
              </w:rPr>
              <w:lastRenderedPageBreak/>
              <w:t>eventi ECM collegabili alle attività della fase pre-esame?)</w:t>
            </w:r>
          </w:p>
        </w:tc>
        <w:tc>
          <w:tcPr>
            <w:tcW w:w="2324" w:type="dxa"/>
            <w:tcBorders>
              <w:top w:val="single" w:sz="4" w:space="0" w:color="000000"/>
              <w:left w:val="single" w:sz="4" w:space="0" w:color="000000"/>
              <w:bottom w:val="single" w:sz="4" w:space="0" w:color="000000"/>
            </w:tcBorders>
          </w:tcPr>
          <w:p w14:paraId="6949FDB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246988E5" w14:textId="1EB38D8C"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4BFADE4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713F30F6"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9B2CE92" w14:textId="77777777" w:rsidTr="00B671C6">
        <w:trPr>
          <w:trHeight w:val="20"/>
        </w:trPr>
        <w:tc>
          <w:tcPr>
            <w:tcW w:w="765" w:type="dxa"/>
            <w:tcBorders>
              <w:top w:val="single" w:sz="4" w:space="0" w:color="000000"/>
              <w:left w:val="single" w:sz="4" w:space="0" w:color="000000"/>
              <w:bottom w:val="single" w:sz="4" w:space="0" w:color="000000"/>
            </w:tcBorders>
            <w:shd w:val="clear" w:color="auto" w:fill="auto"/>
          </w:tcPr>
          <w:p w14:paraId="4068F669" w14:textId="3CDF8CCE" w:rsidR="0077296A" w:rsidRPr="001A6037" w:rsidRDefault="0077296A" w:rsidP="003C4FFF">
            <w:pPr>
              <w:snapToGrid w:val="0"/>
              <w:jc w:val="right"/>
              <w:rPr>
                <w:rFonts w:ascii="Verdana" w:hAnsi="Verdana" w:cs="Arial"/>
                <w:b/>
                <w:sz w:val="18"/>
                <w:szCs w:val="18"/>
                <w:lang w:eastAsia="it-IT"/>
              </w:rPr>
            </w:pPr>
            <w:r w:rsidRPr="001A6037">
              <w:rPr>
                <w:rFonts w:ascii="Verdana" w:hAnsi="Verdana" w:cs="Arial"/>
                <w:sz w:val="18"/>
                <w:szCs w:val="18"/>
                <w:lang w:eastAsia="it-IT"/>
              </w:rPr>
              <w:t>5.1.9</w:t>
            </w:r>
          </w:p>
        </w:tc>
        <w:tc>
          <w:tcPr>
            <w:tcW w:w="7288" w:type="dxa"/>
            <w:tcBorders>
              <w:top w:val="single" w:sz="4" w:space="0" w:color="000000"/>
              <w:left w:val="single" w:sz="4" w:space="0" w:color="000000"/>
              <w:bottom w:val="single" w:sz="4" w:space="0" w:color="000000"/>
            </w:tcBorders>
            <w:shd w:val="clear" w:color="auto" w:fill="auto"/>
          </w:tcPr>
          <w:p w14:paraId="4AF69086" w14:textId="2F8AAB62" w:rsidR="00B671C6" w:rsidRPr="00E87BA8" w:rsidRDefault="0077296A" w:rsidP="00A031C6">
            <w:pPr>
              <w:snapToGrid w:val="0"/>
              <w:rPr>
                <w:rFonts w:ascii="Verdana" w:hAnsi="Verdana" w:cs="Arial"/>
                <w:sz w:val="18"/>
                <w:szCs w:val="18"/>
              </w:rPr>
            </w:pPr>
            <w:r w:rsidRPr="001A6037">
              <w:rPr>
                <w:rFonts w:ascii="Verdana" w:hAnsi="Verdana" w:cs="Arial"/>
                <w:sz w:val="18"/>
                <w:szCs w:val="18"/>
                <w:lang w:eastAsia="it-IT"/>
              </w:rPr>
              <w:t xml:space="preserve">Le registrazioni del personale sono conservate, eventualmente in sedi diverse dal </w:t>
            </w:r>
            <w:r w:rsidR="003954FF" w:rsidRPr="001A6037">
              <w:rPr>
                <w:rFonts w:ascii="Verdana" w:hAnsi="Verdana" w:cs="Arial"/>
                <w:sz w:val="18"/>
                <w:szCs w:val="18"/>
                <w:lang w:eastAsia="it-IT"/>
              </w:rPr>
              <w:t>luogo/punto</w:t>
            </w:r>
            <w:r w:rsidRPr="001A6037">
              <w:rPr>
                <w:rFonts w:ascii="Verdana" w:hAnsi="Verdana" w:cs="Arial"/>
                <w:sz w:val="18"/>
                <w:szCs w:val="18"/>
                <w:lang w:eastAsia="it-IT"/>
              </w:rPr>
              <w:t xml:space="preserve"> di prelievo, e includono, come minimo, quanto indicato al </w:t>
            </w:r>
            <w:r w:rsidRPr="001A6037">
              <w:rPr>
                <w:rFonts w:ascii="Verdana" w:hAnsi="Verdana" w:cs="Arial"/>
                <w:sz w:val="18"/>
                <w:szCs w:val="18"/>
              </w:rPr>
              <w:t>§5.1.9 della norma?</w:t>
            </w:r>
          </w:p>
        </w:tc>
        <w:tc>
          <w:tcPr>
            <w:tcW w:w="2324" w:type="dxa"/>
            <w:tcBorders>
              <w:top w:val="single" w:sz="4" w:space="0" w:color="000000"/>
              <w:left w:val="single" w:sz="4" w:space="0" w:color="000000"/>
              <w:bottom w:val="single" w:sz="4" w:space="0" w:color="000000"/>
            </w:tcBorders>
            <w:shd w:val="clear" w:color="auto" w:fill="auto"/>
          </w:tcPr>
          <w:p w14:paraId="240D5AB5"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6EB4C6AD" w14:textId="5698193F"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6E8FD5B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C7AAFB0" w14:textId="77777777" w:rsidR="0077296A" w:rsidRPr="001A6037" w:rsidRDefault="0077296A" w:rsidP="006A1BCD">
            <w:pPr>
              <w:snapToGrid w:val="0"/>
              <w:jc w:val="center"/>
              <w:rPr>
                <w:rFonts w:ascii="Verdana" w:hAnsi="Verdana" w:cs="Arial"/>
                <w:b/>
                <w:color w:val="FF0000"/>
                <w:sz w:val="18"/>
                <w:szCs w:val="18"/>
                <w:lang w:eastAsia="it-IT"/>
              </w:rPr>
            </w:pPr>
          </w:p>
        </w:tc>
      </w:tr>
      <w:tr w:rsidR="003C4FFF" w:rsidRPr="001A6037" w14:paraId="3CFEB938" w14:textId="77777777" w:rsidTr="00B671C6">
        <w:trPr>
          <w:trHeight w:val="20"/>
        </w:trPr>
        <w:tc>
          <w:tcPr>
            <w:tcW w:w="765" w:type="dxa"/>
            <w:tcBorders>
              <w:top w:val="single" w:sz="4" w:space="0" w:color="000000"/>
              <w:left w:val="single" w:sz="4" w:space="0" w:color="000000"/>
              <w:bottom w:val="single" w:sz="4" w:space="0" w:color="000000"/>
            </w:tcBorders>
            <w:shd w:val="clear" w:color="auto" w:fill="DAEEF3" w:themeFill="accent5" w:themeFillTint="33"/>
          </w:tcPr>
          <w:p w14:paraId="4C2FB143" w14:textId="71922C54" w:rsidR="003C4FFF" w:rsidRPr="001A6037" w:rsidRDefault="00266704" w:rsidP="00266704">
            <w:pPr>
              <w:snapToGrid w:val="0"/>
              <w:jc w:val="left"/>
              <w:rPr>
                <w:rFonts w:ascii="Verdana" w:hAnsi="Verdana" w:cs="Arial"/>
                <w:b/>
                <w:sz w:val="18"/>
                <w:szCs w:val="18"/>
                <w:lang w:eastAsia="it-IT"/>
              </w:rPr>
            </w:pPr>
            <w:r w:rsidRPr="001A6037">
              <w:rPr>
                <w:rFonts w:ascii="Verdana" w:hAnsi="Verdana" w:cs="Arial"/>
                <w:b/>
                <w:sz w:val="18"/>
                <w:szCs w:val="18"/>
                <w:lang w:eastAsia="it-IT"/>
              </w:rPr>
              <w:t>5.2</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3EEA65A1" w14:textId="51FB1376" w:rsidR="003C4FFF" w:rsidRPr="001A6037" w:rsidRDefault="003C4FFF" w:rsidP="00A031C6">
            <w:pPr>
              <w:snapToGrid w:val="0"/>
              <w:rPr>
                <w:rFonts w:ascii="Verdana" w:hAnsi="Verdana" w:cs="Arial"/>
                <w:b/>
                <w:sz w:val="18"/>
                <w:szCs w:val="18"/>
                <w:lang w:eastAsia="it-IT"/>
              </w:rPr>
            </w:pPr>
            <w:r w:rsidRPr="001A6037">
              <w:rPr>
                <w:rFonts w:ascii="Verdana" w:hAnsi="Verdana" w:cs="Arial"/>
                <w:b/>
                <w:sz w:val="18"/>
                <w:szCs w:val="18"/>
                <w:lang w:eastAsia="it-IT"/>
              </w:rPr>
              <w:t>Locali e condizioni ambientali</w:t>
            </w:r>
          </w:p>
        </w:tc>
        <w:tc>
          <w:tcPr>
            <w:tcW w:w="2324" w:type="dxa"/>
            <w:tcBorders>
              <w:top w:val="single" w:sz="4" w:space="0" w:color="000000"/>
              <w:left w:val="single" w:sz="4" w:space="0" w:color="000000"/>
              <w:bottom w:val="single" w:sz="4" w:space="0" w:color="000000"/>
            </w:tcBorders>
          </w:tcPr>
          <w:p w14:paraId="4149AA81" w14:textId="77777777" w:rsidR="003C4FFF" w:rsidRPr="001A6037" w:rsidRDefault="003C4FFF" w:rsidP="003C4FFF">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421EE89C" w14:textId="77777777" w:rsidR="003C4FFF" w:rsidRPr="001A6037" w:rsidRDefault="003C4FFF" w:rsidP="003C4FFF">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6CE8908" w14:textId="77777777" w:rsidR="003C4FFF" w:rsidRPr="001A6037" w:rsidRDefault="003C4FFF" w:rsidP="003C4FFF">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2C6BC203" w14:textId="77777777" w:rsidR="003C4FFF" w:rsidRPr="001A6037" w:rsidRDefault="003C4FFF" w:rsidP="003C4FFF">
            <w:pPr>
              <w:snapToGrid w:val="0"/>
              <w:jc w:val="center"/>
              <w:rPr>
                <w:rFonts w:ascii="Verdana" w:hAnsi="Verdana" w:cs="Arial"/>
                <w:b/>
                <w:color w:val="FF0000"/>
                <w:sz w:val="18"/>
                <w:szCs w:val="18"/>
                <w:lang w:eastAsia="it-IT"/>
              </w:rPr>
            </w:pPr>
          </w:p>
        </w:tc>
      </w:tr>
      <w:tr w:rsidR="0077296A" w:rsidRPr="001A6037" w14:paraId="340C5134" w14:textId="77777777" w:rsidTr="00B671C6">
        <w:trPr>
          <w:trHeight w:val="20"/>
        </w:trPr>
        <w:tc>
          <w:tcPr>
            <w:tcW w:w="765" w:type="dxa"/>
            <w:tcBorders>
              <w:top w:val="single" w:sz="4" w:space="0" w:color="000000"/>
              <w:left w:val="single" w:sz="4" w:space="0" w:color="000000"/>
              <w:bottom w:val="single" w:sz="4" w:space="0" w:color="000000"/>
            </w:tcBorders>
          </w:tcPr>
          <w:p w14:paraId="5BABBCDC" w14:textId="5F0C7927"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5.2.3</w:t>
            </w:r>
          </w:p>
        </w:tc>
        <w:tc>
          <w:tcPr>
            <w:tcW w:w="7288" w:type="dxa"/>
            <w:tcBorders>
              <w:top w:val="single" w:sz="4" w:space="0" w:color="000000"/>
              <w:left w:val="single" w:sz="4" w:space="0" w:color="000000"/>
              <w:bottom w:val="single" w:sz="4" w:space="0" w:color="000000"/>
            </w:tcBorders>
          </w:tcPr>
          <w:p w14:paraId="570A2AE0"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b/>
                <w:sz w:val="18"/>
                <w:szCs w:val="18"/>
                <w:lang w:eastAsia="it-IT"/>
              </w:rPr>
              <w:t>Locali di stoccaggio</w:t>
            </w:r>
          </w:p>
          <w:p w14:paraId="3C1BC5CB"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Assicurano la continua integrità dei contenitori, consumabili, documenti, apparecchiature e di ogni altro oggetto che può compromettere la qualità del prelievo e dei risultati degli esami?</w:t>
            </w:r>
          </w:p>
          <w:p w14:paraId="107FBE3D"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I contenitori e i materiali utilizzati sono conservati in modo da prevenire la contaminazione incrociata?</w:t>
            </w:r>
          </w:p>
          <w:p w14:paraId="5F911EB2" w14:textId="498C89AE" w:rsidR="00B671C6"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Le attrezzature per la conservazione temporanea e per lo smaltimento dei rifiuti sono appropriate in relazione alla loro pericolosità e alle disposizioni vigenti?</w:t>
            </w:r>
          </w:p>
        </w:tc>
        <w:tc>
          <w:tcPr>
            <w:tcW w:w="2324" w:type="dxa"/>
            <w:tcBorders>
              <w:top w:val="single" w:sz="4" w:space="0" w:color="000000"/>
              <w:left w:val="single" w:sz="4" w:space="0" w:color="000000"/>
              <w:bottom w:val="single" w:sz="4" w:space="0" w:color="000000"/>
            </w:tcBorders>
          </w:tcPr>
          <w:p w14:paraId="3559513D"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5BF70E09" w14:textId="2F5D9CE9"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752733D8"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789FF19"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48F361C0" w14:textId="77777777" w:rsidTr="00B671C6">
        <w:trPr>
          <w:trHeight w:val="20"/>
        </w:trPr>
        <w:tc>
          <w:tcPr>
            <w:tcW w:w="765" w:type="dxa"/>
            <w:tcBorders>
              <w:top w:val="single" w:sz="4" w:space="0" w:color="000000"/>
              <w:left w:val="single" w:sz="4" w:space="0" w:color="000000"/>
              <w:bottom w:val="single" w:sz="4" w:space="0" w:color="000000"/>
            </w:tcBorders>
          </w:tcPr>
          <w:p w14:paraId="5793F9AD" w14:textId="3E11CAA2"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5.2.5</w:t>
            </w:r>
          </w:p>
        </w:tc>
        <w:tc>
          <w:tcPr>
            <w:tcW w:w="7288" w:type="dxa"/>
            <w:tcBorders>
              <w:top w:val="single" w:sz="4" w:space="0" w:color="000000"/>
              <w:left w:val="single" w:sz="4" w:space="0" w:color="000000"/>
              <w:bottom w:val="single" w:sz="4" w:space="0" w:color="000000"/>
            </w:tcBorders>
          </w:tcPr>
          <w:p w14:paraId="0B6CD548" w14:textId="77777777" w:rsidR="0077296A" w:rsidRPr="001A6037" w:rsidRDefault="0077296A" w:rsidP="00A031C6">
            <w:pPr>
              <w:snapToGrid w:val="0"/>
              <w:rPr>
                <w:rFonts w:ascii="Verdana" w:hAnsi="Verdana" w:cs="Arial"/>
                <w:b/>
                <w:sz w:val="18"/>
                <w:szCs w:val="18"/>
                <w:lang w:eastAsia="it-IT"/>
              </w:rPr>
            </w:pPr>
            <w:r w:rsidRPr="001A6037">
              <w:rPr>
                <w:rFonts w:ascii="Verdana" w:hAnsi="Verdana" w:cs="Arial"/>
                <w:b/>
                <w:sz w:val="18"/>
                <w:szCs w:val="18"/>
                <w:lang w:eastAsia="it-IT"/>
              </w:rPr>
              <w:t>Locali di prelievo</w:t>
            </w:r>
          </w:p>
          <w:p w14:paraId="693EEAB1"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Sono separati da quelli di ricevimento/attesa degli utenti?</w:t>
            </w:r>
          </w:p>
          <w:p w14:paraId="2DBE89B4" w14:textId="11438D92" w:rsidR="0077296A" w:rsidRDefault="0077296A" w:rsidP="00A031C6">
            <w:pPr>
              <w:widowControl w:val="0"/>
              <w:suppressAutoHyphens w:val="0"/>
              <w:autoSpaceDN w:val="0"/>
              <w:adjustRightInd w:val="0"/>
              <w:rPr>
                <w:rFonts w:ascii="Verdana" w:hAnsi="Verdana" w:cs="Arial"/>
                <w:sz w:val="18"/>
                <w:szCs w:val="18"/>
                <w:lang w:eastAsia="it-IT"/>
              </w:rPr>
            </w:pPr>
            <w:r w:rsidRPr="001A6037">
              <w:rPr>
                <w:rFonts w:ascii="Verdana" w:hAnsi="Verdana" w:cs="Arial"/>
                <w:sz w:val="18"/>
                <w:szCs w:val="18"/>
                <w:lang w:eastAsia="it-IT"/>
              </w:rPr>
              <w:t>Sono strutturati in modo da permettere il prelievo senza influenzare negativamente i risultati degli esami? Gli arredi rispondono a requisiti ergonomici? (es. lettino, poltrona reclinabile con due braccioli, barella ad altezza variabile).</w:t>
            </w:r>
          </w:p>
          <w:p w14:paraId="679ADDD9" w14:textId="77777777" w:rsidR="00B671C6" w:rsidRPr="001A6037" w:rsidRDefault="00B671C6" w:rsidP="00A031C6">
            <w:pPr>
              <w:widowControl w:val="0"/>
              <w:suppressAutoHyphens w:val="0"/>
              <w:autoSpaceDN w:val="0"/>
              <w:adjustRightInd w:val="0"/>
              <w:rPr>
                <w:rFonts w:ascii="Verdana" w:hAnsi="Verdana" w:cs="Arial"/>
                <w:sz w:val="18"/>
                <w:szCs w:val="18"/>
                <w:lang w:eastAsia="it-IT"/>
              </w:rPr>
            </w:pPr>
          </w:p>
          <w:p w14:paraId="01B58C78" w14:textId="77777777" w:rsidR="0077296A" w:rsidRPr="001A6037" w:rsidRDefault="0077296A" w:rsidP="00A031C6">
            <w:pPr>
              <w:widowControl w:val="0"/>
              <w:suppressAutoHyphens w:val="0"/>
              <w:autoSpaceDN w:val="0"/>
              <w:adjustRightInd w:val="0"/>
              <w:rPr>
                <w:rFonts w:ascii="Verdana" w:hAnsi="Verdana" w:cs="Arial"/>
                <w:sz w:val="18"/>
                <w:szCs w:val="18"/>
                <w:lang w:eastAsia="it-IT"/>
              </w:rPr>
            </w:pPr>
            <w:r w:rsidRPr="001A6037">
              <w:rPr>
                <w:rFonts w:ascii="Verdana" w:hAnsi="Verdana" w:cs="Arial"/>
                <w:sz w:val="18"/>
                <w:szCs w:val="18"/>
                <w:lang w:eastAsia="it-IT"/>
              </w:rPr>
              <w:t>Nel locale di attesa, in relazione al tipo di utenza afferente al punto di prelievo, la distanza tra le sedie riduce il rischio di trasmissione aerea di infezioni da parte di pazienti sintomatici?</w:t>
            </w:r>
          </w:p>
          <w:p w14:paraId="2CDA9569" w14:textId="75DD99E7" w:rsidR="0077296A" w:rsidRDefault="0077296A" w:rsidP="00A031C6">
            <w:pPr>
              <w:widowControl w:val="0"/>
              <w:suppressAutoHyphens w:val="0"/>
              <w:autoSpaceDN w:val="0"/>
              <w:adjustRightInd w:val="0"/>
              <w:rPr>
                <w:rFonts w:ascii="Verdana" w:hAnsi="Verdana" w:cs="Arial"/>
                <w:sz w:val="18"/>
                <w:szCs w:val="18"/>
                <w:lang w:eastAsia="it-IT"/>
              </w:rPr>
            </w:pPr>
            <w:r w:rsidRPr="001A6037">
              <w:rPr>
                <w:rFonts w:ascii="Verdana" w:hAnsi="Verdana" w:cs="Arial"/>
                <w:sz w:val="18"/>
                <w:szCs w:val="18"/>
                <w:lang w:eastAsia="it-IT"/>
              </w:rPr>
              <w:t>I dispositivi di primo soccorso (per utenti e operatori), sono disponibili e mantenuti in modo adeguato? (es. pallone di Ambu, defibrillatore).</w:t>
            </w:r>
          </w:p>
          <w:p w14:paraId="516621D0" w14:textId="77777777" w:rsidR="00B671C6" w:rsidRPr="001A6037" w:rsidRDefault="00B671C6" w:rsidP="00A031C6">
            <w:pPr>
              <w:widowControl w:val="0"/>
              <w:suppressAutoHyphens w:val="0"/>
              <w:autoSpaceDN w:val="0"/>
              <w:adjustRightInd w:val="0"/>
              <w:rPr>
                <w:rFonts w:ascii="Verdana" w:hAnsi="Verdana" w:cs="Arial"/>
                <w:sz w:val="18"/>
                <w:szCs w:val="18"/>
                <w:lang w:eastAsia="it-IT"/>
              </w:rPr>
            </w:pPr>
          </w:p>
          <w:p w14:paraId="58A2B15D"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 xml:space="preserve">Quanto adottato dal laboratorio per gli aspetti inerenti </w:t>
            </w:r>
            <w:proofErr w:type="gramStart"/>
            <w:r w:rsidRPr="001A6037">
              <w:rPr>
                <w:rFonts w:ascii="Verdana" w:hAnsi="Verdana" w:cs="Arial"/>
                <w:sz w:val="18"/>
                <w:szCs w:val="18"/>
                <w:lang w:eastAsia="it-IT"/>
              </w:rPr>
              <w:t>la</w:t>
            </w:r>
            <w:proofErr w:type="gramEnd"/>
            <w:r w:rsidRPr="001A6037">
              <w:rPr>
                <w:rFonts w:ascii="Verdana" w:hAnsi="Verdana" w:cs="Arial"/>
                <w:sz w:val="18"/>
                <w:szCs w:val="18"/>
                <w:lang w:eastAsia="it-IT"/>
              </w:rPr>
              <w:t xml:space="preserve"> privacy, il confort, i bisogni degli utenti (es. accesso a disabili, bagni, necessità di accompagnatori) è adeguato per il tipo di utenza del laboratorio? </w:t>
            </w:r>
            <w:proofErr w:type="gramStart"/>
            <w:r w:rsidRPr="001A6037">
              <w:rPr>
                <w:rFonts w:ascii="Verdana" w:hAnsi="Verdana" w:cs="Arial"/>
                <w:sz w:val="18"/>
                <w:szCs w:val="18"/>
                <w:lang w:eastAsia="it-IT"/>
              </w:rPr>
              <w:t>E’</w:t>
            </w:r>
            <w:proofErr w:type="gramEnd"/>
            <w:r w:rsidRPr="001A6037">
              <w:rPr>
                <w:rFonts w:ascii="Verdana" w:hAnsi="Verdana" w:cs="Arial"/>
                <w:sz w:val="18"/>
                <w:szCs w:val="18"/>
                <w:lang w:eastAsia="it-IT"/>
              </w:rPr>
              <w:t xml:space="preserve"> garantita la riservatezza durante il prelievo di sangue o la raccolta di urine e per spogliarsi, se necessario? La pulizia giornaliera (o più frequente se necessario) comprende sedili, lettini, superfici orizzontali, spazio di attesa, servizi igienici, giocattoli o altri oggetti per i bambini? </w:t>
            </w:r>
            <w:proofErr w:type="gramStart"/>
            <w:r w:rsidRPr="001A6037">
              <w:rPr>
                <w:rFonts w:ascii="Verdana" w:hAnsi="Verdana" w:cs="Arial"/>
                <w:sz w:val="18"/>
                <w:szCs w:val="18"/>
                <w:lang w:eastAsia="it-IT"/>
              </w:rPr>
              <w:t>E’</w:t>
            </w:r>
            <w:proofErr w:type="gramEnd"/>
            <w:r w:rsidRPr="001A6037">
              <w:rPr>
                <w:rFonts w:ascii="Verdana" w:hAnsi="Verdana" w:cs="Arial"/>
                <w:sz w:val="18"/>
                <w:szCs w:val="18"/>
                <w:lang w:eastAsia="it-IT"/>
              </w:rPr>
              <w:t xml:space="preserve"> effettuata una pulizia appropriata ogniqualvolta viene spanto del materiale prelevato? Vengono utilizzati disinfettanti efficaci come alcol etilico o isopropilico (70-85%), composti del cloro (0.01-5%), o ammonio quaternario (0.1 – 2% o quant’altro raccomandato dalle linee guida di settore? (vedi ISO/TS 20658 </w:t>
            </w:r>
            <w:proofErr w:type="spellStart"/>
            <w:r w:rsidRPr="001A6037">
              <w:rPr>
                <w:rFonts w:ascii="Verdana" w:hAnsi="Verdana" w:cs="Arial"/>
                <w:sz w:val="18"/>
                <w:szCs w:val="18"/>
                <w:lang w:eastAsia="it-IT"/>
              </w:rPr>
              <w:t>Annex</w:t>
            </w:r>
            <w:proofErr w:type="spellEnd"/>
            <w:r w:rsidRPr="001A6037">
              <w:rPr>
                <w:rFonts w:ascii="Verdana" w:hAnsi="Verdana" w:cs="Arial"/>
                <w:sz w:val="18"/>
                <w:szCs w:val="18"/>
                <w:lang w:eastAsia="it-IT"/>
              </w:rPr>
              <w:t xml:space="preserve"> B).</w:t>
            </w:r>
          </w:p>
          <w:p w14:paraId="008AF7EC" w14:textId="3B3DB66F" w:rsidR="00B671C6" w:rsidRPr="001A6037" w:rsidRDefault="0077296A" w:rsidP="00A031C6">
            <w:pPr>
              <w:snapToGrid w:val="0"/>
              <w:rPr>
                <w:rFonts w:ascii="Verdana" w:hAnsi="Verdana" w:cs="Arial"/>
                <w:sz w:val="18"/>
                <w:szCs w:val="18"/>
                <w:lang w:eastAsia="it-IT"/>
              </w:rPr>
            </w:pPr>
            <w:r w:rsidRPr="00B671C6">
              <w:rPr>
                <w:rFonts w:ascii="Verdana" w:hAnsi="Verdana" w:cs="Arial"/>
                <w:b/>
                <w:sz w:val="18"/>
                <w:szCs w:val="18"/>
                <w:lang w:eastAsia="it-IT"/>
              </w:rPr>
              <w:t>Memo:</w:t>
            </w:r>
            <w:r w:rsidRPr="001A6037">
              <w:rPr>
                <w:rFonts w:ascii="Verdana" w:hAnsi="Verdana" w:cs="Arial"/>
                <w:sz w:val="18"/>
                <w:szCs w:val="18"/>
                <w:lang w:eastAsia="it-IT"/>
              </w:rPr>
              <w:t xml:space="preserve"> la normativa vigente definisce requisiti strutturali dei punti di prelievo. Verificare eventuali prescrizioni notificate dall’autorità competente e vigenza della relativa autorizzazione.</w:t>
            </w:r>
          </w:p>
        </w:tc>
        <w:tc>
          <w:tcPr>
            <w:tcW w:w="2324" w:type="dxa"/>
            <w:tcBorders>
              <w:top w:val="single" w:sz="4" w:space="0" w:color="000000"/>
              <w:left w:val="single" w:sz="4" w:space="0" w:color="000000"/>
              <w:bottom w:val="single" w:sz="4" w:space="0" w:color="000000"/>
            </w:tcBorders>
          </w:tcPr>
          <w:p w14:paraId="78EAEDD3"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1AE43D43" w14:textId="3E8E6CA6"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00C68E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CD881AB" w14:textId="77777777" w:rsidR="0077296A" w:rsidRPr="001A6037" w:rsidRDefault="0077296A" w:rsidP="006A1BCD">
            <w:pPr>
              <w:snapToGrid w:val="0"/>
              <w:jc w:val="center"/>
              <w:rPr>
                <w:rFonts w:ascii="Verdana" w:hAnsi="Verdana" w:cs="Arial"/>
                <w:b/>
                <w:color w:val="FF0000"/>
                <w:sz w:val="18"/>
                <w:szCs w:val="18"/>
                <w:lang w:eastAsia="it-IT"/>
              </w:rPr>
            </w:pPr>
          </w:p>
        </w:tc>
      </w:tr>
      <w:tr w:rsidR="00266704" w:rsidRPr="001A6037" w14:paraId="17E561F7" w14:textId="77777777" w:rsidTr="00B671C6">
        <w:trPr>
          <w:trHeight w:val="20"/>
        </w:trPr>
        <w:tc>
          <w:tcPr>
            <w:tcW w:w="765" w:type="dxa"/>
            <w:tcBorders>
              <w:top w:val="single" w:sz="4" w:space="0" w:color="000000"/>
              <w:left w:val="single" w:sz="4" w:space="0" w:color="000000"/>
              <w:bottom w:val="single" w:sz="4" w:space="0" w:color="000000"/>
            </w:tcBorders>
            <w:shd w:val="clear" w:color="auto" w:fill="DAEEF3" w:themeFill="accent5" w:themeFillTint="33"/>
          </w:tcPr>
          <w:p w14:paraId="77BE129E" w14:textId="58082B24" w:rsidR="00266704" w:rsidRPr="001A6037" w:rsidRDefault="00266704" w:rsidP="00266704">
            <w:pPr>
              <w:snapToGrid w:val="0"/>
              <w:jc w:val="left"/>
              <w:rPr>
                <w:rFonts w:ascii="Verdana" w:hAnsi="Verdana" w:cs="Arial"/>
                <w:b/>
                <w:sz w:val="18"/>
                <w:szCs w:val="18"/>
                <w:lang w:eastAsia="it-IT"/>
              </w:rPr>
            </w:pPr>
            <w:r w:rsidRPr="001A6037">
              <w:rPr>
                <w:rFonts w:ascii="Verdana" w:hAnsi="Verdana" w:cs="Arial"/>
                <w:b/>
                <w:sz w:val="18"/>
                <w:szCs w:val="18"/>
                <w:lang w:eastAsia="it-IT"/>
              </w:rPr>
              <w:lastRenderedPageBreak/>
              <w:t>5.3</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04082612" w14:textId="4C6BF1FF" w:rsidR="00266704" w:rsidRPr="001A6037" w:rsidRDefault="00266704" w:rsidP="00A031C6">
            <w:pPr>
              <w:snapToGrid w:val="0"/>
              <w:rPr>
                <w:rFonts w:ascii="Verdana" w:hAnsi="Verdana" w:cs="Arial"/>
                <w:b/>
                <w:sz w:val="18"/>
                <w:szCs w:val="18"/>
                <w:lang w:eastAsia="it-IT"/>
              </w:rPr>
            </w:pPr>
            <w:r w:rsidRPr="001A6037">
              <w:rPr>
                <w:rFonts w:ascii="Verdana" w:hAnsi="Verdana" w:cs="Arial"/>
                <w:b/>
                <w:sz w:val="18"/>
                <w:szCs w:val="18"/>
                <w:lang w:eastAsia="it-IT"/>
              </w:rPr>
              <w:t>Apparecchiature, reagenti e consumabili</w:t>
            </w:r>
          </w:p>
        </w:tc>
        <w:tc>
          <w:tcPr>
            <w:tcW w:w="2324" w:type="dxa"/>
            <w:tcBorders>
              <w:top w:val="single" w:sz="4" w:space="0" w:color="000000"/>
              <w:left w:val="single" w:sz="4" w:space="0" w:color="000000"/>
              <w:bottom w:val="single" w:sz="4" w:space="0" w:color="000000"/>
            </w:tcBorders>
          </w:tcPr>
          <w:p w14:paraId="47A93404" w14:textId="77777777" w:rsidR="00266704" w:rsidRPr="001A6037" w:rsidRDefault="00266704" w:rsidP="003C15EF">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413D4F20" w14:textId="77777777" w:rsidR="00266704" w:rsidRPr="001A6037" w:rsidRDefault="00266704" w:rsidP="003C15EF">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68115803" w14:textId="77777777" w:rsidR="00266704" w:rsidRPr="001A6037" w:rsidRDefault="00266704" w:rsidP="003C15EF">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7C6A5FAD" w14:textId="77777777" w:rsidR="00266704" w:rsidRPr="001A6037" w:rsidRDefault="00266704" w:rsidP="003C15EF">
            <w:pPr>
              <w:snapToGrid w:val="0"/>
              <w:jc w:val="center"/>
              <w:rPr>
                <w:rFonts w:ascii="Verdana" w:hAnsi="Verdana" w:cs="Arial"/>
                <w:b/>
                <w:color w:val="FF0000"/>
                <w:sz w:val="18"/>
                <w:szCs w:val="18"/>
                <w:lang w:eastAsia="it-IT"/>
              </w:rPr>
            </w:pPr>
          </w:p>
        </w:tc>
      </w:tr>
      <w:tr w:rsidR="0077296A" w:rsidRPr="001A6037" w14:paraId="2A65294F" w14:textId="77777777" w:rsidTr="00B671C6">
        <w:trPr>
          <w:trHeight w:val="20"/>
        </w:trPr>
        <w:tc>
          <w:tcPr>
            <w:tcW w:w="765" w:type="dxa"/>
            <w:tcBorders>
              <w:top w:val="single" w:sz="4" w:space="0" w:color="000000"/>
              <w:left w:val="single" w:sz="4" w:space="0" w:color="000000"/>
              <w:bottom w:val="single" w:sz="4" w:space="0" w:color="000000"/>
            </w:tcBorders>
          </w:tcPr>
          <w:p w14:paraId="3BF9DA7E" w14:textId="19192BD3"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5.3.1</w:t>
            </w:r>
          </w:p>
        </w:tc>
        <w:tc>
          <w:tcPr>
            <w:tcW w:w="7288" w:type="dxa"/>
            <w:tcBorders>
              <w:top w:val="single" w:sz="4" w:space="0" w:color="000000"/>
              <w:left w:val="single" w:sz="4" w:space="0" w:color="000000"/>
              <w:bottom w:val="single" w:sz="4" w:space="0" w:color="000000"/>
            </w:tcBorders>
          </w:tcPr>
          <w:p w14:paraId="70DB827D"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b/>
                <w:sz w:val="18"/>
                <w:szCs w:val="18"/>
                <w:lang w:eastAsia="it-IT"/>
              </w:rPr>
              <w:t>Apparecchiature</w:t>
            </w:r>
          </w:p>
          <w:p w14:paraId="3029E7D4" w14:textId="41563586" w:rsidR="0077296A" w:rsidRPr="001A6037" w:rsidRDefault="00121AC0" w:rsidP="00A031C6">
            <w:pPr>
              <w:snapToGrid w:val="0"/>
              <w:rPr>
                <w:rFonts w:ascii="Verdana" w:hAnsi="Verdana" w:cs="Arial"/>
                <w:sz w:val="18"/>
                <w:szCs w:val="18"/>
                <w:lang w:eastAsia="it-IT"/>
              </w:rPr>
            </w:pPr>
            <w:r w:rsidRPr="001A6037">
              <w:rPr>
                <w:rFonts w:ascii="Verdana" w:hAnsi="Verdana" w:cs="Arial"/>
                <w:sz w:val="18"/>
                <w:szCs w:val="18"/>
                <w:lang w:eastAsia="it-IT"/>
              </w:rPr>
              <w:t>Sono disponibili le</w:t>
            </w:r>
            <w:r w:rsidR="0077296A" w:rsidRPr="001A6037">
              <w:rPr>
                <w:rFonts w:ascii="Verdana" w:hAnsi="Verdana" w:cs="Arial"/>
                <w:sz w:val="18"/>
                <w:szCs w:val="18"/>
                <w:lang w:eastAsia="it-IT"/>
              </w:rPr>
              <w:t xml:space="preserve"> apparecchiature necessarie per condurre i processi pre-esame (es. frigo, strumenti di monitoraggio delle condizioni ambientali, miscelatori)? Sono gestite analogamente ai requisiti previsti per quelle dei proce</w:t>
            </w:r>
            <w:r w:rsidR="00686BBD" w:rsidRPr="001A6037">
              <w:rPr>
                <w:rFonts w:ascii="Verdana" w:hAnsi="Verdana" w:cs="Arial"/>
                <w:sz w:val="18"/>
                <w:szCs w:val="18"/>
                <w:lang w:eastAsia="it-IT"/>
              </w:rPr>
              <w:t>ssi di esame? (es.</w:t>
            </w:r>
            <w:r w:rsidR="0077296A" w:rsidRPr="001A6037">
              <w:rPr>
                <w:rFonts w:ascii="Verdana" w:hAnsi="Verdana" w:cs="Arial"/>
                <w:sz w:val="18"/>
                <w:szCs w:val="18"/>
                <w:lang w:eastAsia="it-IT"/>
              </w:rPr>
              <w:t xml:space="preserve"> manutenzione, controllo, taratura, etichettatura, registrazioni).</w:t>
            </w:r>
          </w:p>
          <w:p w14:paraId="5CD3A57E" w14:textId="21258265" w:rsidR="0077296A" w:rsidRPr="001A6037" w:rsidRDefault="00121AC0" w:rsidP="00A031C6">
            <w:pPr>
              <w:snapToGrid w:val="0"/>
              <w:rPr>
                <w:rFonts w:ascii="Verdana" w:hAnsi="Verdana" w:cs="Arial"/>
                <w:b/>
                <w:sz w:val="18"/>
                <w:szCs w:val="18"/>
                <w:lang w:eastAsia="it-IT"/>
              </w:rPr>
            </w:pPr>
            <w:r w:rsidRPr="001A6037">
              <w:rPr>
                <w:rFonts w:ascii="Verdana" w:hAnsi="Verdana" w:cs="Arial"/>
                <w:sz w:val="18"/>
                <w:szCs w:val="18"/>
                <w:lang w:eastAsia="it-IT"/>
              </w:rPr>
              <w:t xml:space="preserve">Sono disponibili </w:t>
            </w:r>
            <w:r w:rsidR="0077296A" w:rsidRPr="001A6037">
              <w:rPr>
                <w:rFonts w:ascii="Verdana" w:hAnsi="Verdana" w:cs="Arial"/>
                <w:sz w:val="18"/>
                <w:szCs w:val="18"/>
                <w:lang w:eastAsia="it-IT"/>
              </w:rPr>
              <w:t>lavandini per le mani? I lavandini per le mani sono utilizzati esclusivamente per tali attività? (es. non devono essere utilizzati per smaltire campioni)</w:t>
            </w:r>
            <w:r w:rsidR="0035732D" w:rsidRPr="001A6037">
              <w:rPr>
                <w:rFonts w:ascii="Verdana" w:hAnsi="Verdana" w:cs="Arial"/>
                <w:sz w:val="18"/>
                <w:szCs w:val="18"/>
                <w:lang w:eastAsia="it-IT"/>
              </w:rPr>
              <w:t>.</w:t>
            </w:r>
          </w:p>
        </w:tc>
        <w:tc>
          <w:tcPr>
            <w:tcW w:w="2324" w:type="dxa"/>
            <w:tcBorders>
              <w:top w:val="single" w:sz="4" w:space="0" w:color="000000"/>
              <w:left w:val="single" w:sz="4" w:space="0" w:color="000000"/>
              <w:bottom w:val="single" w:sz="4" w:space="0" w:color="000000"/>
            </w:tcBorders>
          </w:tcPr>
          <w:p w14:paraId="4C1C3723"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78401D7A" w14:textId="67B2A977"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18C4BC39"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BDD7883"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4D9A9248" w14:textId="77777777" w:rsidTr="00B671C6">
        <w:trPr>
          <w:trHeight w:val="20"/>
        </w:trPr>
        <w:tc>
          <w:tcPr>
            <w:tcW w:w="765" w:type="dxa"/>
            <w:tcBorders>
              <w:top w:val="single" w:sz="4" w:space="0" w:color="000000"/>
              <w:left w:val="single" w:sz="4" w:space="0" w:color="000000"/>
              <w:bottom w:val="single" w:sz="4" w:space="0" w:color="000000"/>
            </w:tcBorders>
          </w:tcPr>
          <w:p w14:paraId="05EE8EF3" w14:textId="6AB5743F" w:rsidR="0077296A" w:rsidRPr="001A6037" w:rsidRDefault="0077296A" w:rsidP="00790825">
            <w:pPr>
              <w:snapToGrid w:val="0"/>
              <w:jc w:val="right"/>
              <w:rPr>
                <w:rFonts w:ascii="Verdana" w:hAnsi="Verdana" w:cs="Arial"/>
                <w:sz w:val="18"/>
                <w:szCs w:val="18"/>
                <w:lang w:eastAsia="it-IT"/>
              </w:rPr>
            </w:pPr>
            <w:r w:rsidRPr="001A6037">
              <w:rPr>
                <w:rFonts w:ascii="Verdana" w:hAnsi="Verdana" w:cs="Arial"/>
                <w:sz w:val="18"/>
                <w:szCs w:val="18"/>
                <w:lang w:eastAsia="it-IT"/>
              </w:rPr>
              <w:t>5.3.2</w:t>
            </w:r>
          </w:p>
        </w:tc>
        <w:tc>
          <w:tcPr>
            <w:tcW w:w="7288" w:type="dxa"/>
            <w:tcBorders>
              <w:top w:val="single" w:sz="4" w:space="0" w:color="000000"/>
              <w:left w:val="single" w:sz="4" w:space="0" w:color="000000"/>
              <w:bottom w:val="single" w:sz="4" w:space="0" w:color="000000"/>
            </w:tcBorders>
          </w:tcPr>
          <w:p w14:paraId="0F6A63F1"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b/>
                <w:sz w:val="18"/>
                <w:szCs w:val="18"/>
                <w:lang w:eastAsia="it-IT"/>
              </w:rPr>
              <w:t>Consumabili</w:t>
            </w:r>
          </w:p>
          <w:p w14:paraId="7F88BB0F"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Sono conservati in accordo alle istruzioni dei produttori?</w:t>
            </w:r>
          </w:p>
          <w:p w14:paraId="3B7D3C97"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Sono gestiti in modo adeguato, in termini di scadenze, inventario, registrazioni?</w:t>
            </w:r>
          </w:p>
          <w:p w14:paraId="5BB2BE12" w14:textId="61CD145D" w:rsidR="00B671C6"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I lacci emostatici (preferibilmente non in lattice) sono monouso o vengono ripuliti dopo l'uso? In relazione al tipo di utenza afferente al punto di prelievo, sono disponibili mascherine chirurgiche per i pazienti nei giorni di diffusione epidemica di infezioni respiratorie?</w:t>
            </w:r>
          </w:p>
        </w:tc>
        <w:tc>
          <w:tcPr>
            <w:tcW w:w="2324" w:type="dxa"/>
            <w:tcBorders>
              <w:top w:val="single" w:sz="4" w:space="0" w:color="000000"/>
              <w:left w:val="single" w:sz="4" w:space="0" w:color="000000"/>
              <w:bottom w:val="single" w:sz="4" w:space="0" w:color="000000"/>
            </w:tcBorders>
          </w:tcPr>
          <w:p w14:paraId="3ED92DD6"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7B304765" w14:textId="717C0BAF"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0FCFACE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768B0061" w14:textId="77777777" w:rsidR="0077296A" w:rsidRPr="001A6037" w:rsidRDefault="0077296A" w:rsidP="006A1BCD">
            <w:pPr>
              <w:snapToGrid w:val="0"/>
              <w:jc w:val="center"/>
              <w:rPr>
                <w:rFonts w:ascii="Verdana" w:hAnsi="Verdana" w:cs="Arial"/>
                <w:b/>
                <w:color w:val="FF0000"/>
                <w:sz w:val="18"/>
                <w:szCs w:val="18"/>
                <w:lang w:eastAsia="it-IT"/>
              </w:rPr>
            </w:pPr>
          </w:p>
        </w:tc>
      </w:tr>
      <w:tr w:rsidR="003C15EF" w:rsidRPr="001A6037" w14:paraId="259E56D5" w14:textId="77777777" w:rsidTr="00B671C6">
        <w:trPr>
          <w:trHeight w:val="20"/>
        </w:trPr>
        <w:tc>
          <w:tcPr>
            <w:tcW w:w="765" w:type="dxa"/>
            <w:tcBorders>
              <w:top w:val="single" w:sz="4" w:space="0" w:color="000000"/>
              <w:left w:val="single" w:sz="4" w:space="0" w:color="000000"/>
              <w:bottom w:val="single" w:sz="4" w:space="0" w:color="000000"/>
            </w:tcBorders>
            <w:shd w:val="clear" w:color="auto" w:fill="DAEEF3" w:themeFill="accent5" w:themeFillTint="33"/>
          </w:tcPr>
          <w:p w14:paraId="506D3D8A" w14:textId="086A186F" w:rsidR="003C15EF" w:rsidRPr="001A6037" w:rsidRDefault="003C15EF" w:rsidP="00113B25">
            <w:pPr>
              <w:snapToGrid w:val="0"/>
              <w:jc w:val="left"/>
              <w:rPr>
                <w:rFonts w:ascii="Verdana" w:hAnsi="Verdana" w:cs="Arial"/>
                <w:color w:val="0000FF"/>
                <w:sz w:val="18"/>
                <w:szCs w:val="18"/>
                <w:lang w:eastAsia="it-IT"/>
              </w:rPr>
            </w:pPr>
            <w:r w:rsidRPr="001A6037">
              <w:rPr>
                <w:rFonts w:ascii="Verdana" w:hAnsi="Verdana" w:cs="Arial"/>
                <w:b/>
                <w:sz w:val="18"/>
                <w:szCs w:val="18"/>
                <w:lang w:eastAsia="it-IT"/>
              </w:rPr>
              <w:t>5.4</w:t>
            </w:r>
            <w:r w:rsidR="00FC6B88" w:rsidRPr="001A6037">
              <w:rPr>
                <w:rFonts w:ascii="Verdana" w:hAnsi="Verdana" w:cs="Arial"/>
                <w:color w:val="0000FF"/>
                <w:sz w:val="18"/>
                <w:szCs w:val="18"/>
                <w:lang w:eastAsia="it-IT"/>
              </w:rPr>
              <w:t xml:space="preserve"> </w:t>
            </w:r>
          </w:p>
        </w:tc>
        <w:tc>
          <w:tcPr>
            <w:tcW w:w="7288" w:type="dxa"/>
            <w:tcBorders>
              <w:top w:val="single" w:sz="4" w:space="0" w:color="000000"/>
              <w:left w:val="single" w:sz="4" w:space="0" w:color="000000"/>
              <w:bottom w:val="single" w:sz="4" w:space="0" w:color="000000"/>
            </w:tcBorders>
            <w:shd w:val="clear" w:color="auto" w:fill="DAEEF3" w:themeFill="accent5" w:themeFillTint="33"/>
          </w:tcPr>
          <w:p w14:paraId="54F8FA39" w14:textId="1EA817EF" w:rsidR="00931490" w:rsidRPr="001A6037" w:rsidRDefault="003C15EF" w:rsidP="00A031C6">
            <w:pPr>
              <w:snapToGrid w:val="0"/>
              <w:rPr>
                <w:rFonts w:ascii="Verdana" w:hAnsi="Verdana" w:cs="Arial"/>
                <w:color w:val="0000FF"/>
                <w:sz w:val="18"/>
                <w:szCs w:val="18"/>
                <w:lang w:eastAsia="it-IT"/>
              </w:rPr>
            </w:pPr>
            <w:r w:rsidRPr="001A6037">
              <w:rPr>
                <w:rFonts w:ascii="Verdana" w:hAnsi="Verdana" w:cs="Arial"/>
                <w:b/>
                <w:sz w:val="18"/>
                <w:szCs w:val="18"/>
              </w:rPr>
              <w:t>Processi pre-esame</w:t>
            </w:r>
          </w:p>
          <w:p w14:paraId="3E82FA47" w14:textId="7563C73A" w:rsidR="00487A79" w:rsidRPr="001A6037" w:rsidRDefault="00487A79" w:rsidP="00A031C6">
            <w:pPr>
              <w:snapToGrid w:val="0"/>
              <w:rPr>
                <w:rFonts w:ascii="Verdana" w:hAnsi="Verdana" w:cs="Arial"/>
                <w:b/>
                <w:sz w:val="18"/>
                <w:szCs w:val="18"/>
              </w:rPr>
            </w:pPr>
            <w:r w:rsidRPr="001A6037">
              <w:rPr>
                <w:rFonts w:ascii="Verdana" w:hAnsi="Verdana" w:cs="Arial"/>
                <w:i/>
                <w:sz w:val="18"/>
                <w:szCs w:val="18"/>
              </w:rPr>
              <w:t>L’ISO ha emesso la norma tecnica ISO/TS 20658, che definisce requisiti e raccomandazioni per il prelievo, trasporto, ricezione e manipolazione dei campioni. Tale TS è da utilizzare come riferimento guida per la valutazione di queste attività.</w:t>
            </w:r>
            <w:r w:rsidR="00F330C0" w:rsidRPr="001A6037">
              <w:rPr>
                <w:rFonts w:ascii="Verdana" w:hAnsi="Verdana" w:cs="Arial"/>
                <w:i/>
                <w:sz w:val="18"/>
                <w:szCs w:val="18"/>
              </w:rPr>
              <w:t xml:space="preserve"> Alcuni degli aspetti in essa contenuti sono ripresi nella presente lista di riscontro.</w:t>
            </w:r>
          </w:p>
        </w:tc>
        <w:tc>
          <w:tcPr>
            <w:tcW w:w="2324" w:type="dxa"/>
            <w:tcBorders>
              <w:top w:val="single" w:sz="4" w:space="0" w:color="000000"/>
              <w:left w:val="single" w:sz="4" w:space="0" w:color="000000"/>
              <w:bottom w:val="single" w:sz="4" w:space="0" w:color="000000"/>
            </w:tcBorders>
            <w:shd w:val="clear" w:color="auto" w:fill="auto"/>
          </w:tcPr>
          <w:p w14:paraId="41C84644" w14:textId="77777777" w:rsidR="003C15EF" w:rsidRPr="001A6037" w:rsidRDefault="003C15EF" w:rsidP="003C15EF">
            <w:pPr>
              <w:snapToGrid w:val="0"/>
              <w:jc w:val="left"/>
              <w:rPr>
                <w:rFonts w:ascii="Verdana" w:hAnsi="Verdana" w:cs="Arial"/>
                <w:b/>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3B3C7BB1" w14:textId="77777777" w:rsidR="003C15EF" w:rsidRPr="001A6037" w:rsidRDefault="003C15EF" w:rsidP="003C15EF">
            <w:pPr>
              <w:snapToGrid w:val="0"/>
              <w:jc w:val="left"/>
              <w:rPr>
                <w:rFonts w:ascii="Verdana" w:hAnsi="Verdana" w:cs="Arial"/>
                <w:b/>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A61F8BD" w14:textId="77777777" w:rsidR="003C15EF" w:rsidRPr="001A6037" w:rsidRDefault="003C15EF" w:rsidP="003C15EF">
            <w:pPr>
              <w:snapToGrid w:val="0"/>
              <w:jc w:val="left"/>
              <w:rPr>
                <w:rFonts w:ascii="Verdana" w:hAnsi="Verdana" w:cs="Arial"/>
                <w:b/>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B90306B" w14:textId="77777777" w:rsidR="003C15EF" w:rsidRPr="001A6037" w:rsidRDefault="003C15EF" w:rsidP="003C15EF">
            <w:pPr>
              <w:snapToGrid w:val="0"/>
              <w:jc w:val="left"/>
              <w:rPr>
                <w:rFonts w:ascii="Verdana" w:hAnsi="Verdana" w:cs="Arial"/>
                <w:b/>
                <w:color w:val="FF0000"/>
                <w:sz w:val="18"/>
                <w:szCs w:val="18"/>
                <w:lang w:eastAsia="it-IT"/>
              </w:rPr>
            </w:pPr>
          </w:p>
        </w:tc>
      </w:tr>
      <w:tr w:rsidR="0077296A" w:rsidRPr="001A6037" w14:paraId="33F0BCD2" w14:textId="77777777" w:rsidTr="00B671C6">
        <w:trPr>
          <w:trHeight w:val="20"/>
        </w:trPr>
        <w:tc>
          <w:tcPr>
            <w:tcW w:w="765" w:type="dxa"/>
            <w:tcBorders>
              <w:top w:val="single" w:sz="4" w:space="0" w:color="000000"/>
              <w:left w:val="single" w:sz="4" w:space="0" w:color="000000"/>
              <w:bottom w:val="single" w:sz="4" w:space="0" w:color="000000"/>
            </w:tcBorders>
            <w:shd w:val="clear" w:color="auto" w:fill="auto"/>
          </w:tcPr>
          <w:p w14:paraId="3DEAB68A" w14:textId="5D13A0DF" w:rsidR="0077296A" w:rsidRPr="001A6037" w:rsidRDefault="0077296A" w:rsidP="00931490">
            <w:pPr>
              <w:snapToGrid w:val="0"/>
              <w:jc w:val="right"/>
              <w:rPr>
                <w:rFonts w:ascii="Verdana" w:hAnsi="Verdana" w:cs="Arial"/>
                <w:sz w:val="18"/>
                <w:szCs w:val="18"/>
                <w:lang w:eastAsia="it-IT"/>
              </w:rPr>
            </w:pPr>
            <w:r w:rsidRPr="001A6037">
              <w:rPr>
                <w:rFonts w:ascii="Verdana" w:hAnsi="Verdana" w:cs="Arial"/>
                <w:sz w:val="18"/>
                <w:szCs w:val="18"/>
                <w:lang w:eastAsia="it-IT"/>
              </w:rPr>
              <w:t>5.4.2</w:t>
            </w:r>
          </w:p>
        </w:tc>
        <w:tc>
          <w:tcPr>
            <w:tcW w:w="7288" w:type="dxa"/>
            <w:tcBorders>
              <w:top w:val="single" w:sz="4" w:space="0" w:color="000000"/>
              <w:left w:val="single" w:sz="4" w:space="0" w:color="000000"/>
              <w:bottom w:val="single" w:sz="4" w:space="0" w:color="000000"/>
            </w:tcBorders>
            <w:shd w:val="clear" w:color="auto" w:fill="auto"/>
          </w:tcPr>
          <w:p w14:paraId="37312631" w14:textId="77777777" w:rsidR="0077296A" w:rsidRPr="001A6037" w:rsidRDefault="0077296A" w:rsidP="00A031C6">
            <w:pPr>
              <w:snapToGrid w:val="0"/>
              <w:rPr>
                <w:rFonts w:ascii="Verdana" w:hAnsi="Verdana" w:cs="Arial"/>
                <w:b/>
                <w:sz w:val="18"/>
                <w:szCs w:val="18"/>
              </w:rPr>
            </w:pPr>
            <w:r w:rsidRPr="001A6037">
              <w:rPr>
                <w:rFonts w:ascii="Verdana" w:hAnsi="Verdana" w:cs="Arial"/>
                <w:b/>
                <w:sz w:val="18"/>
                <w:szCs w:val="18"/>
              </w:rPr>
              <w:t>Informazioni per gli utenti</w:t>
            </w:r>
          </w:p>
          <w:p w14:paraId="70699290" w14:textId="7392EDF4" w:rsidR="0077296A" w:rsidRPr="001A6037" w:rsidRDefault="0077296A" w:rsidP="00A031C6">
            <w:pPr>
              <w:snapToGrid w:val="0"/>
              <w:rPr>
                <w:rFonts w:ascii="Verdana" w:hAnsi="Verdana" w:cs="Arial"/>
                <w:b/>
                <w:sz w:val="18"/>
                <w:szCs w:val="18"/>
                <w:lang w:eastAsia="it-IT"/>
              </w:rPr>
            </w:pPr>
            <w:r w:rsidRPr="001A6037">
              <w:rPr>
                <w:rFonts w:ascii="Verdana" w:hAnsi="Verdana" w:cs="Arial"/>
                <w:sz w:val="18"/>
                <w:szCs w:val="18"/>
              </w:rPr>
              <w:t>Le informazioni previste al §5.4.2 della norma sono rese disponibili agli utenti del punto di prelievo? (su questo aspetto, la legislazione prevede l’utilizzo della carta dei servizi sanitari).</w:t>
            </w:r>
          </w:p>
        </w:tc>
        <w:tc>
          <w:tcPr>
            <w:tcW w:w="2324" w:type="dxa"/>
            <w:tcBorders>
              <w:top w:val="single" w:sz="4" w:space="0" w:color="000000"/>
              <w:left w:val="single" w:sz="4" w:space="0" w:color="000000"/>
              <w:bottom w:val="single" w:sz="4" w:space="0" w:color="000000"/>
            </w:tcBorders>
            <w:shd w:val="clear" w:color="auto" w:fill="auto"/>
          </w:tcPr>
          <w:p w14:paraId="68A087F4" w14:textId="77777777" w:rsidR="0077296A" w:rsidRPr="001A6037" w:rsidRDefault="0077296A" w:rsidP="00721460">
            <w:pPr>
              <w:snapToGrid w:val="0"/>
              <w:jc w:val="left"/>
              <w:rPr>
                <w:rFonts w:ascii="Verdana" w:hAnsi="Verdana" w:cs="Arial"/>
                <w:b/>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14:paraId="75B273EF" w14:textId="2CC04EEC" w:rsidR="0077296A" w:rsidRPr="001A6037" w:rsidRDefault="0077296A" w:rsidP="00721460">
            <w:pPr>
              <w:snapToGrid w:val="0"/>
              <w:jc w:val="left"/>
              <w:rPr>
                <w:rFonts w:ascii="Verdana" w:hAnsi="Verdana" w:cs="Arial"/>
                <w:b/>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124DE281" w14:textId="77777777" w:rsidR="0077296A" w:rsidRPr="001A6037" w:rsidRDefault="0077296A" w:rsidP="00721460">
            <w:pPr>
              <w:snapToGrid w:val="0"/>
              <w:jc w:val="left"/>
              <w:rPr>
                <w:rFonts w:ascii="Verdana" w:hAnsi="Verdana" w:cs="Arial"/>
                <w:b/>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8DA90C6" w14:textId="77777777" w:rsidR="0077296A" w:rsidRPr="001A6037" w:rsidRDefault="0077296A" w:rsidP="00721460">
            <w:pPr>
              <w:snapToGrid w:val="0"/>
              <w:jc w:val="left"/>
              <w:rPr>
                <w:rFonts w:ascii="Verdana" w:hAnsi="Verdana" w:cs="Arial"/>
                <w:b/>
                <w:color w:val="FF0000"/>
                <w:sz w:val="18"/>
                <w:szCs w:val="18"/>
                <w:lang w:eastAsia="it-IT"/>
              </w:rPr>
            </w:pPr>
          </w:p>
        </w:tc>
      </w:tr>
      <w:tr w:rsidR="0077296A" w:rsidRPr="001A6037" w14:paraId="742F8089" w14:textId="77777777" w:rsidTr="00B671C6">
        <w:trPr>
          <w:trHeight w:val="20"/>
        </w:trPr>
        <w:tc>
          <w:tcPr>
            <w:tcW w:w="765" w:type="dxa"/>
            <w:tcBorders>
              <w:top w:val="single" w:sz="4" w:space="0" w:color="000000"/>
              <w:left w:val="single" w:sz="4" w:space="0" w:color="000000"/>
              <w:bottom w:val="single" w:sz="4" w:space="0" w:color="000000"/>
            </w:tcBorders>
          </w:tcPr>
          <w:p w14:paraId="3588834E" w14:textId="4F939912" w:rsidR="0077296A" w:rsidRPr="001A6037" w:rsidRDefault="0077296A" w:rsidP="00931490">
            <w:pPr>
              <w:snapToGrid w:val="0"/>
              <w:jc w:val="right"/>
              <w:rPr>
                <w:rFonts w:ascii="Verdana" w:hAnsi="Verdana" w:cs="Arial"/>
                <w:sz w:val="18"/>
                <w:szCs w:val="18"/>
                <w:lang w:eastAsia="it-IT"/>
              </w:rPr>
            </w:pPr>
            <w:r w:rsidRPr="001A6037">
              <w:rPr>
                <w:rFonts w:ascii="Verdana" w:hAnsi="Verdana" w:cs="Arial"/>
                <w:sz w:val="18"/>
                <w:szCs w:val="18"/>
                <w:lang w:eastAsia="it-IT"/>
              </w:rPr>
              <w:t>5.4.3</w:t>
            </w:r>
          </w:p>
        </w:tc>
        <w:tc>
          <w:tcPr>
            <w:tcW w:w="7288" w:type="dxa"/>
            <w:tcBorders>
              <w:top w:val="single" w:sz="4" w:space="0" w:color="000000"/>
              <w:left w:val="single" w:sz="4" w:space="0" w:color="000000"/>
              <w:bottom w:val="single" w:sz="4" w:space="0" w:color="000000"/>
            </w:tcBorders>
          </w:tcPr>
          <w:p w14:paraId="7DFA0251" w14:textId="77777777" w:rsidR="0077296A" w:rsidRPr="001A6037" w:rsidRDefault="0077296A" w:rsidP="00A031C6">
            <w:pPr>
              <w:snapToGrid w:val="0"/>
              <w:rPr>
                <w:rFonts w:ascii="Verdana" w:hAnsi="Verdana" w:cs="Arial"/>
                <w:b/>
                <w:sz w:val="18"/>
                <w:szCs w:val="18"/>
              </w:rPr>
            </w:pPr>
            <w:r w:rsidRPr="001A6037">
              <w:rPr>
                <w:rFonts w:ascii="Verdana" w:hAnsi="Verdana" w:cs="Arial"/>
                <w:b/>
                <w:sz w:val="18"/>
                <w:szCs w:val="18"/>
              </w:rPr>
              <w:t>Informazioni sulle richieste di esame</w:t>
            </w:r>
          </w:p>
          <w:p w14:paraId="7B37C98B" w14:textId="77777777" w:rsidR="0077296A" w:rsidRPr="001A6037" w:rsidRDefault="0077296A" w:rsidP="00A031C6">
            <w:pPr>
              <w:snapToGrid w:val="0"/>
              <w:rPr>
                <w:rFonts w:ascii="Verdana" w:hAnsi="Verdana" w:cs="Arial"/>
                <w:sz w:val="18"/>
                <w:szCs w:val="18"/>
              </w:rPr>
            </w:pPr>
            <w:r w:rsidRPr="001A6037">
              <w:rPr>
                <w:rFonts w:ascii="Verdana" w:hAnsi="Verdana" w:cs="Arial"/>
                <w:sz w:val="18"/>
                <w:szCs w:val="18"/>
              </w:rPr>
              <w:t>Le informazioni previste al §5.4.3 (richiesta, identità della persona, data e, se rilevante, ora del prelievo, data e ora di ricevimento del campione, ecc.) sono raccolte e trasmesse al personale interessato?</w:t>
            </w:r>
          </w:p>
          <w:p w14:paraId="263BDDE5" w14:textId="77777777" w:rsidR="0077296A" w:rsidRPr="001A6037" w:rsidRDefault="0077296A" w:rsidP="00A031C6">
            <w:pPr>
              <w:widowControl w:val="0"/>
              <w:suppressAutoHyphens w:val="0"/>
              <w:autoSpaceDN w:val="0"/>
              <w:adjustRightInd w:val="0"/>
              <w:rPr>
                <w:rFonts w:ascii="Verdana" w:hAnsi="Verdana" w:cs="Arial"/>
                <w:sz w:val="18"/>
                <w:szCs w:val="18"/>
              </w:rPr>
            </w:pPr>
            <w:r w:rsidRPr="001A6037">
              <w:rPr>
                <w:rFonts w:ascii="Verdana" w:hAnsi="Verdana" w:cs="Arial"/>
                <w:sz w:val="18"/>
                <w:szCs w:val="18"/>
              </w:rPr>
              <w:t>Le eventuali richieste verbali sono confermate entro un tempo stabilito?</w:t>
            </w:r>
          </w:p>
          <w:p w14:paraId="61BC7288" w14:textId="77777777" w:rsidR="0077296A" w:rsidRPr="001A6037" w:rsidRDefault="0077296A" w:rsidP="00A031C6">
            <w:pPr>
              <w:widowControl w:val="0"/>
              <w:suppressAutoHyphens w:val="0"/>
              <w:autoSpaceDN w:val="0"/>
              <w:adjustRightInd w:val="0"/>
              <w:rPr>
                <w:rFonts w:ascii="Verdana" w:hAnsi="Verdana" w:cs="Arial"/>
                <w:sz w:val="18"/>
                <w:szCs w:val="18"/>
              </w:rPr>
            </w:pPr>
            <w:r w:rsidRPr="001A6037">
              <w:rPr>
                <w:rFonts w:ascii="Verdana" w:hAnsi="Verdana" w:cs="Arial"/>
                <w:sz w:val="18"/>
                <w:szCs w:val="18"/>
              </w:rPr>
              <w:t>Eventuali richieste non complete o errate sono corrette prima di procedere alla raccolta del campione?</w:t>
            </w:r>
          </w:p>
          <w:p w14:paraId="512217F5" w14:textId="1582AB2B" w:rsidR="0077296A" w:rsidRPr="001A6037" w:rsidRDefault="0077296A" w:rsidP="00A031C6">
            <w:pPr>
              <w:snapToGrid w:val="0"/>
              <w:rPr>
                <w:rFonts w:ascii="Verdana" w:hAnsi="Verdana" w:cs="Arial"/>
                <w:b/>
                <w:sz w:val="18"/>
                <w:szCs w:val="18"/>
                <w:lang w:eastAsia="it-IT"/>
              </w:rPr>
            </w:pPr>
            <w:r w:rsidRPr="001A6037">
              <w:rPr>
                <w:rFonts w:ascii="Verdana" w:hAnsi="Verdana" w:cs="Arial"/>
                <w:sz w:val="18"/>
                <w:szCs w:val="18"/>
              </w:rPr>
              <w:t>Il personale si adopera per chiarire le richieste degli utenti?</w:t>
            </w:r>
          </w:p>
        </w:tc>
        <w:tc>
          <w:tcPr>
            <w:tcW w:w="2324" w:type="dxa"/>
            <w:tcBorders>
              <w:top w:val="single" w:sz="4" w:space="0" w:color="000000"/>
              <w:left w:val="single" w:sz="4" w:space="0" w:color="000000"/>
              <w:bottom w:val="single" w:sz="4" w:space="0" w:color="000000"/>
            </w:tcBorders>
          </w:tcPr>
          <w:p w14:paraId="3575367E"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311DA77E" w14:textId="718C7BC5"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33B9779B"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61DCF1A7"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112CD98B" w14:textId="77777777" w:rsidTr="00B671C6">
        <w:trPr>
          <w:trHeight w:val="20"/>
        </w:trPr>
        <w:tc>
          <w:tcPr>
            <w:tcW w:w="765" w:type="dxa"/>
            <w:tcBorders>
              <w:top w:val="single" w:sz="4" w:space="0" w:color="000000"/>
              <w:left w:val="single" w:sz="4" w:space="0" w:color="000000"/>
              <w:bottom w:val="single" w:sz="4" w:space="0" w:color="000000"/>
            </w:tcBorders>
          </w:tcPr>
          <w:p w14:paraId="5D63050C" w14:textId="062F6E13" w:rsidR="0077296A" w:rsidRPr="001A6037" w:rsidRDefault="0077296A" w:rsidP="00931490">
            <w:pPr>
              <w:snapToGrid w:val="0"/>
              <w:jc w:val="right"/>
              <w:rPr>
                <w:rFonts w:ascii="Verdana" w:hAnsi="Verdana" w:cs="Arial"/>
                <w:sz w:val="18"/>
                <w:szCs w:val="18"/>
                <w:lang w:eastAsia="it-IT"/>
              </w:rPr>
            </w:pPr>
            <w:r w:rsidRPr="001A6037">
              <w:rPr>
                <w:rFonts w:ascii="Verdana" w:hAnsi="Verdana" w:cs="Arial"/>
                <w:sz w:val="18"/>
                <w:szCs w:val="18"/>
                <w:lang w:eastAsia="it-IT"/>
              </w:rPr>
              <w:t>5.4.4</w:t>
            </w:r>
          </w:p>
        </w:tc>
        <w:tc>
          <w:tcPr>
            <w:tcW w:w="7288" w:type="dxa"/>
            <w:tcBorders>
              <w:top w:val="single" w:sz="4" w:space="0" w:color="000000"/>
              <w:left w:val="single" w:sz="4" w:space="0" w:color="000000"/>
              <w:bottom w:val="single" w:sz="4" w:space="0" w:color="000000"/>
            </w:tcBorders>
          </w:tcPr>
          <w:p w14:paraId="6009DA16" w14:textId="77777777" w:rsidR="0077296A" w:rsidRPr="001A6037" w:rsidRDefault="0077296A" w:rsidP="00A031C6">
            <w:pPr>
              <w:snapToGrid w:val="0"/>
              <w:rPr>
                <w:rFonts w:ascii="Verdana" w:hAnsi="Verdana" w:cs="Arial"/>
                <w:b/>
                <w:sz w:val="18"/>
                <w:szCs w:val="18"/>
              </w:rPr>
            </w:pPr>
            <w:r w:rsidRPr="001A6037">
              <w:rPr>
                <w:rFonts w:ascii="Verdana" w:hAnsi="Verdana" w:cs="Arial"/>
                <w:b/>
                <w:sz w:val="18"/>
                <w:szCs w:val="18"/>
              </w:rPr>
              <w:t>Prelievo e manipolazione del campione</w:t>
            </w:r>
          </w:p>
          <w:p w14:paraId="7500676A"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La procedura di prelievo è adeguata per i successivi esami da eseguire?</w:t>
            </w:r>
          </w:p>
          <w:p w14:paraId="2B8C3D27" w14:textId="77777777" w:rsidR="0077296A" w:rsidRPr="001A6037" w:rsidRDefault="0077296A" w:rsidP="00A031C6">
            <w:pPr>
              <w:snapToGrid w:val="0"/>
              <w:rPr>
                <w:rFonts w:ascii="Verdana" w:hAnsi="Verdana" w:cs="Arial"/>
                <w:sz w:val="18"/>
                <w:szCs w:val="18"/>
              </w:rPr>
            </w:pPr>
            <w:r w:rsidRPr="001A6037">
              <w:rPr>
                <w:rFonts w:ascii="Verdana" w:hAnsi="Verdana" w:cs="Arial"/>
                <w:sz w:val="18"/>
                <w:szCs w:val="18"/>
              </w:rPr>
              <w:t xml:space="preserve">Le procedure che riportano le </w:t>
            </w:r>
            <w:r w:rsidRPr="001A6037">
              <w:rPr>
                <w:rFonts w:ascii="Verdana" w:hAnsi="Verdana" w:cs="Arial"/>
                <w:sz w:val="18"/>
                <w:szCs w:val="18"/>
                <w:lang w:eastAsia="it-IT"/>
              </w:rPr>
              <w:t>attività da eseguire che precedono il prelievo</w:t>
            </w:r>
            <w:r w:rsidRPr="001A6037">
              <w:rPr>
                <w:rFonts w:ascii="Verdana" w:hAnsi="Verdana" w:cs="Arial"/>
                <w:sz w:val="18"/>
                <w:szCs w:val="18"/>
              </w:rPr>
              <w:t xml:space="preserve"> (§5.4.4.2) e </w:t>
            </w:r>
            <w:r w:rsidRPr="001A6037">
              <w:rPr>
                <w:rFonts w:ascii="Verdana" w:hAnsi="Verdana" w:cs="Arial"/>
                <w:sz w:val="18"/>
                <w:szCs w:val="18"/>
                <w:lang w:eastAsia="it-IT"/>
              </w:rPr>
              <w:t>le informazioni per le attività di prelievo</w:t>
            </w:r>
            <w:r w:rsidRPr="001A6037">
              <w:rPr>
                <w:rFonts w:ascii="Verdana" w:hAnsi="Verdana" w:cs="Arial"/>
                <w:sz w:val="18"/>
                <w:szCs w:val="18"/>
              </w:rPr>
              <w:t xml:space="preserve"> (§5.4.4.3), sono disponibili?</w:t>
            </w:r>
          </w:p>
          <w:p w14:paraId="3E12CD85" w14:textId="77777777" w:rsidR="0077296A" w:rsidRPr="001A6037" w:rsidRDefault="0077296A" w:rsidP="00A031C6">
            <w:pPr>
              <w:pStyle w:val="Paragrafoelenco"/>
              <w:numPr>
                <w:ilvl w:val="0"/>
                <w:numId w:val="23"/>
              </w:numPr>
              <w:snapToGrid w:val="0"/>
              <w:ind w:left="299" w:hanging="299"/>
              <w:contextualSpacing w:val="0"/>
              <w:rPr>
                <w:rFonts w:ascii="Verdana" w:hAnsi="Verdana" w:cs="Arial"/>
                <w:sz w:val="18"/>
                <w:szCs w:val="18"/>
              </w:rPr>
            </w:pPr>
            <w:r w:rsidRPr="001A6037">
              <w:rPr>
                <w:rFonts w:ascii="Verdana" w:hAnsi="Verdana" w:cs="Arial"/>
                <w:sz w:val="18"/>
                <w:szCs w:val="18"/>
              </w:rPr>
              <w:lastRenderedPageBreak/>
              <w:t xml:space="preserve">§5.4.4.2: </w:t>
            </w:r>
            <w:r w:rsidRPr="001A6037">
              <w:rPr>
                <w:rFonts w:ascii="Verdana" w:hAnsi="Verdana" w:cs="Arial"/>
                <w:sz w:val="18"/>
                <w:szCs w:val="18"/>
                <w:lang w:eastAsia="it-IT"/>
              </w:rPr>
              <w:t>registrazione della richiesta, preparazione del paziente, volume di campione da prelevare/consegnare, contenitori, additivi, orari in cui effettuare il prelievo, informazioni rilevanti da richiedere (es. assunzione di farmaci).</w:t>
            </w:r>
          </w:p>
          <w:p w14:paraId="726344AD" w14:textId="77777777" w:rsidR="0077296A" w:rsidRPr="001A6037" w:rsidRDefault="0077296A" w:rsidP="00A031C6">
            <w:pPr>
              <w:pStyle w:val="Paragrafoelenco"/>
              <w:numPr>
                <w:ilvl w:val="0"/>
                <w:numId w:val="23"/>
              </w:numPr>
              <w:snapToGrid w:val="0"/>
              <w:ind w:left="299" w:hanging="299"/>
              <w:contextualSpacing w:val="0"/>
              <w:rPr>
                <w:rFonts w:ascii="Verdana" w:hAnsi="Verdana" w:cs="Arial"/>
                <w:sz w:val="18"/>
                <w:szCs w:val="18"/>
              </w:rPr>
            </w:pPr>
            <w:r w:rsidRPr="001A6037">
              <w:rPr>
                <w:rFonts w:ascii="Verdana" w:hAnsi="Verdana" w:cs="Arial"/>
                <w:sz w:val="18"/>
                <w:szCs w:val="18"/>
                <w:lang w:eastAsia="it-IT"/>
              </w:rPr>
              <w:t xml:space="preserve">§ 5.4.4.3: modalità di individuazione dell’identità della persona sottoposta a prelievo, verifica che il paziente abbia rispettato le istruzioni </w:t>
            </w:r>
            <w:r w:rsidRPr="001A6037">
              <w:rPr>
                <w:rFonts w:ascii="Verdana" w:hAnsi="Verdana" w:cs="Arial"/>
                <w:bCs/>
                <w:sz w:val="18"/>
                <w:szCs w:val="18"/>
                <w:lang w:eastAsia="it-IT"/>
              </w:rPr>
              <w:t xml:space="preserve">pre-prelievo, </w:t>
            </w:r>
            <w:r w:rsidRPr="001A6037">
              <w:rPr>
                <w:rFonts w:ascii="Verdana" w:hAnsi="Verdana" w:cs="Arial"/>
                <w:sz w:val="18"/>
                <w:szCs w:val="18"/>
                <w:lang w:eastAsia="it-IT"/>
              </w:rPr>
              <w:t xml:space="preserve">modalità di esecuzione del prelievo, modalità di identificazione del campione, modalità di registrazione di chi ha effettuato il prelievo, data, e, se necessario, l’ora del prelievo, modalità di </w:t>
            </w:r>
            <w:r w:rsidRPr="001A6037">
              <w:rPr>
                <w:rFonts w:ascii="Verdana" w:hAnsi="Verdana" w:cs="Arial"/>
                <w:bCs/>
                <w:sz w:val="18"/>
                <w:szCs w:val="18"/>
                <w:lang w:eastAsia="it-IT"/>
              </w:rPr>
              <w:t>conservazione</w:t>
            </w:r>
            <w:r w:rsidRPr="001A6037">
              <w:rPr>
                <w:rFonts w:ascii="Verdana" w:hAnsi="Verdana" w:cs="Arial"/>
                <w:sz w:val="18"/>
                <w:szCs w:val="18"/>
                <w:lang w:eastAsia="it-IT"/>
              </w:rPr>
              <w:t xml:space="preserve"> del campione, </w:t>
            </w:r>
            <w:r w:rsidRPr="001A6037">
              <w:rPr>
                <w:rFonts w:ascii="Verdana" w:hAnsi="Verdana" w:cs="Arial"/>
                <w:bCs/>
                <w:sz w:val="18"/>
                <w:szCs w:val="18"/>
                <w:lang w:eastAsia="it-IT"/>
              </w:rPr>
              <w:t>smaltimento del materiale usato.</w:t>
            </w:r>
          </w:p>
          <w:p w14:paraId="654E871F" w14:textId="77777777" w:rsidR="0077296A" w:rsidRPr="001A6037" w:rsidRDefault="0077296A" w:rsidP="00A031C6">
            <w:pPr>
              <w:snapToGrid w:val="0"/>
              <w:rPr>
                <w:rFonts w:ascii="Verdana" w:hAnsi="Verdana" w:cs="Arial"/>
                <w:sz w:val="18"/>
                <w:szCs w:val="18"/>
              </w:rPr>
            </w:pPr>
          </w:p>
          <w:p w14:paraId="10A2AE38" w14:textId="77777777" w:rsidR="0077296A" w:rsidRPr="001A6037" w:rsidRDefault="0077296A" w:rsidP="00A031C6">
            <w:pPr>
              <w:widowControl w:val="0"/>
              <w:suppressAutoHyphens w:val="0"/>
              <w:autoSpaceDN w:val="0"/>
              <w:adjustRightInd w:val="0"/>
              <w:rPr>
                <w:rFonts w:ascii="Verdana" w:hAnsi="Verdana" w:cs="Arial"/>
                <w:sz w:val="18"/>
                <w:szCs w:val="18"/>
              </w:rPr>
            </w:pPr>
            <w:r w:rsidRPr="001A6037">
              <w:rPr>
                <w:rFonts w:ascii="Verdana" w:hAnsi="Verdana" w:cs="Arial"/>
                <w:sz w:val="18"/>
                <w:szCs w:val="18"/>
              </w:rPr>
              <w:t>Per l'esecuzione dei prelievi si utilizzano dispositivi monouso e aghi di sicurezza, si applicano procedure per assistere i pazienti con reazioni avverse, si mantiene il paziente seduto (es. per almeno 15 minuti) prima del prelievo, si applica il laccio emostatico per non più di 1 minuto, si evitano chiusure e aperture ripetute del pugno, si limitano i tentativi di puntura nello stesso sito, non si usa il braccio dove sia applicata una infusione?</w:t>
            </w:r>
          </w:p>
          <w:p w14:paraId="4C025AC8" w14:textId="77777777" w:rsidR="0077296A" w:rsidRPr="001A6037" w:rsidRDefault="0077296A" w:rsidP="00A031C6">
            <w:pPr>
              <w:widowControl w:val="0"/>
              <w:suppressAutoHyphens w:val="0"/>
              <w:autoSpaceDN w:val="0"/>
              <w:adjustRightInd w:val="0"/>
              <w:rPr>
                <w:rFonts w:ascii="Verdana" w:hAnsi="Verdana" w:cs="Arial"/>
                <w:color w:val="000000" w:themeColor="text1"/>
                <w:sz w:val="18"/>
                <w:szCs w:val="18"/>
              </w:rPr>
            </w:pPr>
            <w:r w:rsidRPr="001A6037">
              <w:rPr>
                <w:rFonts w:ascii="Verdana" w:hAnsi="Verdana" w:cs="Arial"/>
                <w:color w:val="000000" w:themeColor="text1"/>
                <w:sz w:val="18"/>
                <w:szCs w:val="18"/>
                <w:lang w:eastAsia="it-IT"/>
              </w:rPr>
              <w:t>Il personale che effettua il prelievo, eseguono regolarmente il lavaggio delle mani? (la ISO/TS 20658 §5.2 fornisce raccomandazioni in merito, es. prima e dopo il contatto con il paziente, tra un prelievo e l’altro, dopo la rimozione dei guanti).</w:t>
            </w:r>
          </w:p>
          <w:p w14:paraId="11618C97" w14:textId="77777777" w:rsidR="0077296A" w:rsidRPr="001A6037" w:rsidRDefault="0077296A" w:rsidP="00A031C6">
            <w:pPr>
              <w:widowControl w:val="0"/>
              <w:suppressAutoHyphens w:val="0"/>
              <w:autoSpaceDN w:val="0"/>
              <w:adjustRightInd w:val="0"/>
              <w:rPr>
                <w:rFonts w:ascii="Verdana" w:hAnsi="Verdana" w:cs="Arial"/>
                <w:sz w:val="18"/>
                <w:szCs w:val="18"/>
              </w:rPr>
            </w:pPr>
            <w:r w:rsidRPr="001A6037">
              <w:rPr>
                <w:rFonts w:ascii="Verdana" w:hAnsi="Verdana" w:cs="Arial"/>
                <w:sz w:val="18"/>
                <w:szCs w:val="18"/>
              </w:rPr>
              <w:t>Il campione è etichettato in modo per garantire il riferimento non equivoco alla persona da cui proviene? Ove richiesto, è applicata la catena di custodia del campione?</w:t>
            </w:r>
          </w:p>
          <w:p w14:paraId="665B3FD7" w14:textId="77777777" w:rsidR="0077296A" w:rsidRPr="001A6037" w:rsidRDefault="0077296A" w:rsidP="00A031C6">
            <w:pPr>
              <w:widowControl w:val="0"/>
              <w:suppressAutoHyphens w:val="0"/>
              <w:autoSpaceDN w:val="0"/>
              <w:adjustRightInd w:val="0"/>
              <w:rPr>
                <w:rFonts w:ascii="Verdana" w:hAnsi="Verdana" w:cs="Arial"/>
                <w:sz w:val="18"/>
                <w:szCs w:val="18"/>
              </w:rPr>
            </w:pPr>
          </w:p>
          <w:p w14:paraId="55AD03C7"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§5.4.4.1</w:t>
            </w:r>
          </w:p>
          <w:p w14:paraId="2F6DE653" w14:textId="77777777" w:rsidR="00ED754B" w:rsidRPr="001A6037" w:rsidRDefault="0077296A" w:rsidP="00A031C6">
            <w:pPr>
              <w:pStyle w:val="Paragrafoelenco"/>
              <w:numPr>
                <w:ilvl w:val="0"/>
                <w:numId w:val="42"/>
              </w:numPr>
              <w:snapToGrid w:val="0"/>
              <w:ind w:left="214" w:hanging="214"/>
              <w:contextualSpacing w:val="0"/>
              <w:rPr>
                <w:rFonts w:ascii="Verdana" w:hAnsi="Verdana" w:cs="Arial"/>
                <w:sz w:val="18"/>
                <w:szCs w:val="18"/>
              </w:rPr>
            </w:pPr>
            <w:r w:rsidRPr="001A6037">
              <w:rPr>
                <w:rFonts w:ascii="Verdana" w:hAnsi="Verdana" w:cs="Arial"/>
                <w:sz w:val="18"/>
                <w:szCs w:val="18"/>
                <w:lang w:eastAsia="it-IT"/>
              </w:rPr>
              <w:t>Ove previsto (es. autoprescrizione esame HIV, aggiunta di esami per indagini aventi altre finalità, invio campioni a biobanche) è richiesto il consenso scritto?</w:t>
            </w:r>
          </w:p>
          <w:p w14:paraId="44F1B38E" w14:textId="2A3E3BB4" w:rsidR="004B0849" w:rsidRPr="00A031C6" w:rsidRDefault="0077296A" w:rsidP="00A031C6">
            <w:pPr>
              <w:pStyle w:val="Paragrafoelenco"/>
              <w:numPr>
                <w:ilvl w:val="0"/>
                <w:numId w:val="42"/>
              </w:numPr>
              <w:snapToGrid w:val="0"/>
              <w:ind w:left="214" w:hanging="214"/>
              <w:contextualSpacing w:val="0"/>
              <w:rPr>
                <w:rFonts w:ascii="Verdana" w:hAnsi="Verdana" w:cs="Arial"/>
                <w:sz w:val="18"/>
                <w:szCs w:val="18"/>
              </w:rPr>
            </w:pPr>
            <w:r w:rsidRPr="001A6037">
              <w:rPr>
                <w:rFonts w:ascii="Verdana" w:hAnsi="Verdana" w:cs="Arial"/>
                <w:sz w:val="18"/>
                <w:szCs w:val="18"/>
              </w:rPr>
              <w:t>Eventuali scostamenti dalle procedure documentate sono registrati e riportati in tutti i documenti contenenti risultati degli esami e comunicati al personale interessato?</w:t>
            </w:r>
          </w:p>
        </w:tc>
        <w:tc>
          <w:tcPr>
            <w:tcW w:w="2324" w:type="dxa"/>
            <w:tcBorders>
              <w:top w:val="single" w:sz="4" w:space="0" w:color="000000"/>
              <w:left w:val="single" w:sz="4" w:space="0" w:color="000000"/>
              <w:bottom w:val="single" w:sz="4" w:space="0" w:color="000000"/>
            </w:tcBorders>
          </w:tcPr>
          <w:p w14:paraId="7724AFC6"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38FD86D6" w14:textId="6CB85869"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242C3BA7"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288F012D"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1D5CA269" w14:textId="77777777" w:rsidTr="00B671C6">
        <w:trPr>
          <w:trHeight w:val="20"/>
        </w:trPr>
        <w:tc>
          <w:tcPr>
            <w:tcW w:w="765" w:type="dxa"/>
            <w:tcBorders>
              <w:top w:val="single" w:sz="4" w:space="0" w:color="000000"/>
              <w:left w:val="single" w:sz="4" w:space="0" w:color="000000"/>
              <w:bottom w:val="single" w:sz="4" w:space="0" w:color="000000"/>
            </w:tcBorders>
          </w:tcPr>
          <w:p w14:paraId="00A253D6" w14:textId="1B10663D" w:rsidR="0077296A" w:rsidRPr="001A6037" w:rsidRDefault="0077296A" w:rsidP="0022034C">
            <w:pPr>
              <w:snapToGrid w:val="0"/>
              <w:jc w:val="right"/>
              <w:rPr>
                <w:rFonts w:ascii="Verdana" w:hAnsi="Verdana" w:cs="Arial"/>
                <w:sz w:val="18"/>
                <w:szCs w:val="18"/>
                <w:lang w:eastAsia="it-IT"/>
              </w:rPr>
            </w:pPr>
            <w:r w:rsidRPr="001A6037">
              <w:rPr>
                <w:rFonts w:ascii="Verdana" w:hAnsi="Verdana" w:cs="Arial"/>
                <w:sz w:val="18"/>
                <w:szCs w:val="18"/>
                <w:lang w:eastAsia="it-IT"/>
              </w:rPr>
              <w:t>5.4.5</w:t>
            </w:r>
          </w:p>
        </w:tc>
        <w:tc>
          <w:tcPr>
            <w:tcW w:w="7288" w:type="dxa"/>
            <w:tcBorders>
              <w:top w:val="single" w:sz="4" w:space="0" w:color="000000"/>
              <w:left w:val="single" w:sz="4" w:space="0" w:color="000000"/>
              <w:bottom w:val="single" w:sz="4" w:space="0" w:color="000000"/>
            </w:tcBorders>
          </w:tcPr>
          <w:p w14:paraId="09D6B209" w14:textId="77777777" w:rsidR="0077296A" w:rsidRPr="001A6037" w:rsidRDefault="0077296A" w:rsidP="00A031C6">
            <w:pPr>
              <w:snapToGrid w:val="0"/>
              <w:rPr>
                <w:rFonts w:ascii="Verdana" w:hAnsi="Verdana" w:cs="Arial"/>
                <w:b/>
                <w:sz w:val="18"/>
                <w:szCs w:val="18"/>
              </w:rPr>
            </w:pPr>
            <w:r w:rsidRPr="001A6037">
              <w:rPr>
                <w:rFonts w:ascii="Verdana" w:hAnsi="Verdana" w:cs="Arial"/>
                <w:b/>
                <w:sz w:val="18"/>
                <w:szCs w:val="18"/>
              </w:rPr>
              <w:t>Trasporto del campione</w:t>
            </w:r>
          </w:p>
          <w:p w14:paraId="0C78BC98"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La procedura di trasporto (es. condizioni di temperatura) è adeguata per i successivi esami da eseguire?</w:t>
            </w:r>
          </w:p>
          <w:p w14:paraId="45014DEC" w14:textId="7FB88C3A" w:rsidR="004B0849"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Assicura l’integrità del campione e la sicurezza per il trasportatore e per chi lo riceve?</w:t>
            </w:r>
            <w:r w:rsidR="0049539F" w:rsidRPr="001A6037">
              <w:rPr>
                <w:rFonts w:ascii="Verdana" w:hAnsi="Verdana" w:cs="Arial"/>
                <w:sz w:val="18"/>
                <w:szCs w:val="18"/>
                <w:lang w:eastAsia="it-IT"/>
              </w:rPr>
              <w:t xml:space="preserve"> (es. sistema a tre contenitori</w:t>
            </w:r>
            <w:r w:rsidRPr="001A6037">
              <w:rPr>
                <w:rFonts w:ascii="Verdana" w:hAnsi="Verdana" w:cs="Arial"/>
                <w:sz w:val="18"/>
                <w:szCs w:val="18"/>
                <w:lang w:eastAsia="it-IT"/>
              </w:rPr>
              <w:t>, segnaletica, riferimenti responsabile da contattare)</w:t>
            </w:r>
            <w:r w:rsidR="00A031C6">
              <w:rPr>
                <w:rFonts w:ascii="Verdana" w:hAnsi="Verdana" w:cs="Arial"/>
                <w:sz w:val="18"/>
                <w:szCs w:val="18"/>
                <w:lang w:eastAsia="it-IT"/>
              </w:rPr>
              <w:t>.</w:t>
            </w:r>
          </w:p>
        </w:tc>
        <w:tc>
          <w:tcPr>
            <w:tcW w:w="2324" w:type="dxa"/>
            <w:tcBorders>
              <w:top w:val="single" w:sz="4" w:space="0" w:color="000000"/>
              <w:left w:val="single" w:sz="4" w:space="0" w:color="000000"/>
              <w:bottom w:val="single" w:sz="4" w:space="0" w:color="000000"/>
            </w:tcBorders>
          </w:tcPr>
          <w:p w14:paraId="7F71603C"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0ADF9478" w14:textId="5578340B"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2655AEFA"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37E66926" w14:textId="77777777" w:rsidR="0077296A" w:rsidRPr="001A6037" w:rsidRDefault="0077296A" w:rsidP="006A1BCD">
            <w:pPr>
              <w:snapToGrid w:val="0"/>
              <w:jc w:val="center"/>
              <w:rPr>
                <w:rFonts w:ascii="Verdana" w:hAnsi="Verdana" w:cs="Arial"/>
                <w:b/>
                <w:color w:val="FF0000"/>
                <w:sz w:val="18"/>
                <w:szCs w:val="18"/>
                <w:lang w:eastAsia="it-IT"/>
              </w:rPr>
            </w:pPr>
          </w:p>
        </w:tc>
      </w:tr>
      <w:tr w:rsidR="0077296A" w:rsidRPr="001A6037" w14:paraId="7CA31386" w14:textId="77777777" w:rsidTr="00B671C6">
        <w:trPr>
          <w:trHeight w:val="20"/>
        </w:trPr>
        <w:tc>
          <w:tcPr>
            <w:tcW w:w="765" w:type="dxa"/>
            <w:tcBorders>
              <w:top w:val="single" w:sz="4" w:space="0" w:color="000000"/>
              <w:left w:val="single" w:sz="4" w:space="0" w:color="000000"/>
              <w:bottom w:val="single" w:sz="4" w:space="0" w:color="000000"/>
            </w:tcBorders>
          </w:tcPr>
          <w:p w14:paraId="05CF5430" w14:textId="315BB140" w:rsidR="0077296A" w:rsidRPr="001A6037" w:rsidRDefault="0077296A" w:rsidP="0022034C">
            <w:pPr>
              <w:snapToGrid w:val="0"/>
              <w:jc w:val="right"/>
              <w:rPr>
                <w:rFonts w:ascii="Verdana" w:hAnsi="Verdana" w:cs="Arial"/>
                <w:sz w:val="18"/>
                <w:szCs w:val="18"/>
                <w:lang w:eastAsia="it-IT"/>
              </w:rPr>
            </w:pPr>
            <w:r w:rsidRPr="001A6037">
              <w:rPr>
                <w:rFonts w:ascii="Verdana" w:hAnsi="Verdana" w:cs="Arial"/>
                <w:sz w:val="18"/>
                <w:szCs w:val="18"/>
                <w:lang w:eastAsia="it-IT"/>
              </w:rPr>
              <w:t>5.4.6</w:t>
            </w:r>
          </w:p>
        </w:tc>
        <w:tc>
          <w:tcPr>
            <w:tcW w:w="7288" w:type="dxa"/>
            <w:tcBorders>
              <w:top w:val="single" w:sz="4" w:space="0" w:color="000000"/>
              <w:left w:val="single" w:sz="4" w:space="0" w:color="000000"/>
              <w:bottom w:val="single" w:sz="4" w:space="0" w:color="000000"/>
            </w:tcBorders>
          </w:tcPr>
          <w:p w14:paraId="7A355098"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b/>
                <w:sz w:val="18"/>
                <w:szCs w:val="18"/>
                <w:lang w:eastAsia="it-IT"/>
              </w:rPr>
              <w:t>Ricezione dei campioni</w:t>
            </w:r>
          </w:p>
          <w:p w14:paraId="6A61D65F" w14:textId="77777777" w:rsidR="0077296A" w:rsidRPr="001A6037" w:rsidRDefault="0077296A" w:rsidP="00A031C6">
            <w:pPr>
              <w:snapToGrid w:val="0"/>
              <w:rPr>
                <w:rFonts w:ascii="Verdana" w:hAnsi="Verdana" w:cs="Arial"/>
                <w:sz w:val="18"/>
                <w:szCs w:val="18"/>
                <w:lang w:eastAsia="it-IT"/>
              </w:rPr>
            </w:pPr>
            <w:r w:rsidRPr="001A6037">
              <w:rPr>
                <w:rFonts w:ascii="Verdana" w:hAnsi="Verdana" w:cs="Arial"/>
                <w:sz w:val="18"/>
                <w:szCs w:val="18"/>
                <w:lang w:eastAsia="it-IT"/>
              </w:rPr>
              <w:t>Le procedure di ricevimento dei campioni portati dall’utente al punto di prelievo (es. urine, feci, sperma), assicurano:</w:t>
            </w:r>
          </w:p>
          <w:p w14:paraId="4669DDCB" w14:textId="626BBDE0" w:rsidR="0077296A" w:rsidRPr="001A6037" w:rsidRDefault="0077296A" w:rsidP="00A031C6">
            <w:pPr>
              <w:numPr>
                <w:ilvl w:val="0"/>
                <w:numId w:val="34"/>
              </w:numPr>
              <w:tabs>
                <w:tab w:val="num" w:pos="720"/>
              </w:tabs>
              <w:snapToGrid w:val="0"/>
              <w:rPr>
                <w:rFonts w:ascii="Verdana" w:hAnsi="Verdana" w:cs="Arial"/>
                <w:sz w:val="18"/>
                <w:szCs w:val="18"/>
                <w:lang w:eastAsia="it-IT"/>
              </w:rPr>
            </w:pPr>
            <w:r w:rsidRPr="001A6037">
              <w:rPr>
                <w:rFonts w:ascii="Verdana" w:hAnsi="Verdana" w:cs="Arial"/>
                <w:sz w:val="18"/>
                <w:szCs w:val="18"/>
                <w:lang w:eastAsia="it-IT"/>
              </w:rPr>
              <w:lastRenderedPageBreak/>
              <w:t>la registrazione di data e ora di ricevimento e/o di registrazione, e ogniqualvolta possibile, pers</w:t>
            </w:r>
            <w:r w:rsidR="0049539F" w:rsidRPr="001A6037">
              <w:rPr>
                <w:rFonts w:ascii="Verdana" w:hAnsi="Verdana" w:cs="Arial"/>
                <w:sz w:val="18"/>
                <w:szCs w:val="18"/>
                <w:lang w:eastAsia="it-IT"/>
              </w:rPr>
              <w:t>ona che ha ricevuto il campione?</w:t>
            </w:r>
          </w:p>
          <w:p w14:paraId="16A25751" w14:textId="61A52C78" w:rsidR="0022034C" w:rsidRPr="001A6037" w:rsidRDefault="0077296A" w:rsidP="00A031C6">
            <w:pPr>
              <w:numPr>
                <w:ilvl w:val="0"/>
                <w:numId w:val="34"/>
              </w:numPr>
              <w:tabs>
                <w:tab w:val="num" w:pos="720"/>
              </w:tabs>
              <w:snapToGrid w:val="0"/>
              <w:rPr>
                <w:rFonts w:ascii="Verdana" w:hAnsi="Verdana" w:cs="Arial"/>
                <w:sz w:val="18"/>
                <w:szCs w:val="18"/>
                <w:lang w:eastAsia="it-IT"/>
              </w:rPr>
            </w:pPr>
            <w:r w:rsidRPr="001A6037">
              <w:rPr>
                <w:rFonts w:ascii="Verdana" w:hAnsi="Verdana" w:cs="Arial"/>
                <w:sz w:val="18"/>
                <w:szCs w:val="18"/>
                <w:lang w:eastAsia="it-IT"/>
              </w:rPr>
              <w:t>la valutazione</w:t>
            </w:r>
            <w:r w:rsidR="0049539F" w:rsidRPr="001A6037">
              <w:rPr>
                <w:rFonts w:ascii="Verdana" w:hAnsi="Verdana" w:cs="Arial"/>
                <w:sz w:val="18"/>
                <w:szCs w:val="18"/>
                <w:lang w:eastAsia="it-IT"/>
              </w:rPr>
              <w:t>,</w:t>
            </w:r>
            <w:r w:rsidRPr="001A6037">
              <w:rPr>
                <w:rFonts w:ascii="Verdana" w:hAnsi="Verdana" w:cs="Arial"/>
                <w:sz w:val="18"/>
                <w:szCs w:val="18"/>
                <w:lang w:eastAsia="it-IT"/>
              </w:rPr>
              <w:t xml:space="preserve"> </w:t>
            </w:r>
            <w:r w:rsidR="0049539F" w:rsidRPr="001A6037">
              <w:rPr>
                <w:rFonts w:ascii="Verdana" w:hAnsi="Verdana" w:cs="Arial"/>
                <w:sz w:val="18"/>
                <w:szCs w:val="18"/>
                <w:lang w:eastAsia="it-IT"/>
              </w:rPr>
              <w:t xml:space="preserve">da parte di personale autorizzato, </w:t>
            </w:r>
            <w:r w:rsidRPr="001A6037">
              <w:rPr>
                <w:rFonts w:ascii="Verdana" w:hAnsi="Verdana" w:cs="Arial"/>
                <w:sz w:val="18"/>
                <w:szCs w:val="18"/>
                <w:lang w:eastAsia="it-IT"/>
              </w:rPr>
              <w:t xml:space="preserve">dei campioni </w:t>
            </w:r>
            <w:r w:rsidR="0049539F" w:rsidRPr="001A6037">
              <w:rPr>
                <w:rFonts w:ascii="Verdana" w:hAnsi="Verdana" w:cs="Arial"/>
                <w:sz w:val="18"/>
                <w:szCs w:val="18"/>
                <w:lang w:eastAsia="it-IT"/>
              </w:rPr>
              <w:t>consegnati al punto di prelievo</w:t>
            </w:r>
            <w:r w:rsidRPr="001A6037">
              <w:rPr>
                <w:rFonts w:ascii="Verdana" w:hAnsi="Verdana" w:cs="Arial"/>
                <w:sz w:val="18"/>
                <w:szCs w:val="18"/>
                <w:lang w:eastAsia="it-IT"/>
              </w:rPr>
              <w:t xml:space="preserve"> </w:t>
            </w:r>
            <w:r w:rsidR="0049539F" w:rsidRPr="001A6037">
              <w:rPr>
                <w:rFonts w:ascii="Verdana" w:hAnsi="Verdana" w:cs="Arial"/>
                <w:sz w:val="18"/>
                <w:szCs w:val="18"/>
                <w:lang w:eastAsia="it-IT"/>
              </w:rPr>
              <w:t>(</w:t>
            </w:r>
            <w:r w:rsidRPr="001A6037">
              <w:rPr>
                <w:rFonts w:ascii="Verdana" w:hAnsi="Verdana" w:cs="Arial"/>
                <w:sz w:val="18"/>
                <w:szCs w:val="18"/>
                <w:lang w:eastAsia="it-IT"/>
              </w:rPr>
              <w:t xml:space="preserve">per assicurare che siano adeguati </w:t>
            </w:r>
            <w:proofErr w:type="gramStart"/>
            <w:r w:rsidRPr="001A6037">
              <w:rPr>
                <w:rFonts w:ascii="Verdana" w:hAnsi="Verdana" w:cs="Arial"/>
                <w:sz w:val="18"/>
                <w:szCs w:val="18"/>
                <w:lang w:eastAsia="it-IT"/>
              </w:rPr>
              <w:t>per gli</w:t>
            </w:r>
            <w:proofErr w:type="gramEnd"/>
            <w:r w:rsidRPr="001A6037">
              <w:rPr>
                <w:rFonts w:ascii="Verdana" w:hAnsi="Verdana" w:cs="Arial"/>
                <w:sz w:val="18"/>
                <w:szCs w:val="18"/>
                <w:lang w:eastAsia="it-IT"/>
              </w:rPr>
              <w:t xml:space="preserve"> esami richiesti</w:t>
            </w:r>
            <w:r w:rsidR="0049539F" w:rsidRPr="001A6037">
              <w:rPr>
                <w:rFonts w:ascii="Verdana" w:hAnsi="Verdana" w:cs="Arial"/>
                <w:sz w:val="18"/>
                <w:szCs w:val="18"/>
                <w:lang w:eastAsia="it-IT"/>
              </w:rPr>
              <w:t>)?</w:t>
            </w:r>
          </w:p>
          <w:p w14:paraId="770D3557" w14:textId="214A145B" w:rsidR="0077296A" w:rsidRPr="001A6037" w:rsidRDefault="0077296A" w:rsidP="00A031C6">
            <w:pPr>
              <w:numPr>
                <w:ilvl w:val="0"/>
                <w:numId w:val="34"/>
              </w:numPr>
              <w:tabs>
                <w:tab w:val="num" w:pos="720"/>
              </w:tabs>
              <w:snapToGrid w:val="0"/>
              <w:rPr>
                <w:rFonts w:ascii="Verdana" w:hAnsi="Verdana" w:cs="Arial"/>
                <w:sz w:val="18"/>
                <w:szCs w:val="18"/>
                <w:lang w:eastAsia="it-IT"/>
              </w:rPr>
            </w:pPr>
            <w:r w:rsidRPr="001A6037">
              <w:rPr>
                <w:rFonts w:ascii="Verdana" w:hAnsi="Verdana" w:cs="Arial"/>
                <w:sz w:val="18"/>
                <w:szCs w:val="18"/>
                <w:lang w:eastAsia="it-IT"/>
              </w:rPr>
              <w:t>la registrazione delle anomalie al ricevimento</w:t>
            </w:r>
            <w:r w:rsidR="0049539F" w:rsidRPr="001A6037">
              <w:rPr>
                <w:rFonts w:ascii="Verdana" w:hAnsi="Verdana" w:cs="Arial"/>
                <w:sz w:val="18"/>
                <w:szCs w:val="18"/>
                <w:lang w:eastAsia="it-IT"/>
              </w:rPr>
              <w:t>?</w:t>
            </w:r>
          </w:p>
        </w:tc>
        <w:tc>
          <w:tcPr>
            <w:tcW w:w="2324" w:type="dxa"/>
            <w:tcBorders>
              <w:top w:val="single" w:sz="4" w:space="0" w:color="000000"/>
              <w:left w:val="single" w:sz="4" w:space="0" w:color="000000"/>
              <w:bottom w:val="single" w:sz="4" w:space="0" w:color="000000"/>
            </w:tcBorders>
          </w:tcPr>
          <w:p w14:paraId="1A07134C" w14:textId="77777777" w:rsidR="0077296A" w:rsidRPr="001A6037" w:rsidRDefault="0077296A" w:rsidP="006A1BCD">
            <w:pPr>
              <w:snapToGrid w:val="0"/>
              <w:rPr>
                <w:rFonts w:ascii="Verdana" w:hAnsi="Verdana" w:cs="Arial"/>
                <w:sz w:val="18"/>
                <w:szCs w:val="18"/>
                <w:lang w:eastAsia="it-IT"/>
              </w:rPr>
            </w:pPr>
          </w:p>
        </w:tc>
        <w:tc>
          <w:tcPr>
            <w:tcW w:w="2324" w:type="dxa"/>
            <w:tcBorders>
              <w:top w:val="single" w:sz="4" w:space="0" w:color="000000"/>
              <w:left w:val="single" w:sz="4" w:space="0" w:color="000000"/>
              <w:bottom w:val="single" w:sz="4" w:space="0" w:color="000000"/>
              <w:right w:val="single" w:sz="4" w:space="0" w:color="000000"/>
            </w:tcBorders>
          </w:tcPr>
          <w:p w14:paraId="076BDD52" w14:textId="3B85E09F" w:rsidR="0077296A" w:rsidRPr="001A6037" w:rsidRDefault="0077296A" w:rsidP="006A1BCD">
            <w:pPr>
              <w:snapToGrid w:val="0"/>
              <w:rPr>
                <w:rFonts w:ascii="Verdana" w:hAnsi="Verdana" w:cs="Arial"/>
                <w:sz w:val="18"/>
                <w:szCs w:val="18"/>
                <w:lang w:eastAsia="it-IT"/>
              </w:rPr>
            </w:pPr>
          </w:p>
        </w:tc>
        <w:tc>
          <w:tcPr>
            <w:tcW w:w="2325" w:type="dxa"/>
            <w:tcBorders>
              <w:top w:val="single" w:sz="4" w:space="0" w:color="000000"/>
              <w:left w:val="single" w:sz="4" w:space="0" w:color="000000"/>
              <w:bottom w:val="single" w:sz="4" w:space="0" w:color="000000"/>
              <w:right w:val="single" w:sz="4" w:space="0" w:color="000000"/>
            </w:tcBorders>
          </w:tcPr>
          <w:p w14:paraId="1BCD4F56" w14:textId="77777777" w:rsidR="0077296A" w:rsidRPr="001A6037" w:rsidRDefault="0077296A" w:rsidP="006A1BCD">
            <w:pPr>
              <w:snapToGrid w:val="0"/>
              <w:rPr>
                <w:rFonts w:ascii="Verdana" w:hAnsi="Verdana" w:cs="Arial"/>
                <w:sz w:val="18"/>
                <w:szCs w:val="18"/>
                <w:lang w:eastAsia="it-IT"/>
              </w:rPr>
            </w:pPr>
          </w:p>
        </w:tc>
        <w:tc>
          <w:tcPr>
            <w:tcW w:w="425" w:type="dxa"/>
            <w:tcBorders>
              <w:top w:val="single" w:sz="4" w:space="0" w:color="000000"/>
              <w:left w:val="single" w:sz="4" w:space="0" w:color="000000"/>
              <w:bottom w:val="single" w:sz="4" w:space="0" w:color="000000"/>
              <w:right w:val="single" w:sz="4" w:space="0" w:color="000000"/>
            </w:tcBorders>
          </w:tcPr>
          <w:p w14:paraId="165CAE9A" w14:textId="77777777" w:rsidR="0077296A" w:rsidRPr="001A6037" w:rsidRDefault="0077296A" w:rsidP="006A1BCD">
            <w:pPr>
              <w:snapToGrid w:val="0"/>
              <w:jc w:val="center"/>
              <w:rPr>
                <w:rFonts w:ascii="Verdana" w:hAnsi="Verdana" w:cs="Arial"/>
                <w:b/>
                <w:color w:val="FF0000"/>
                <w:sz w:val="18"/>
                <w:szCs w:val="18"/>
                <w:lang w:eastAsia="it-IT"/>
              </w:rPr>
            </w:pPr>
          </w:p>
        </w:tc>
      </w:tr>
    </w:tbl>
    <w:p w14:paraId="75C33512" w14:textId="77777777" w:rsidR="00181811" w:rsidRPr="001A6037" w:rsidRDefault="00181811" w:rsidP="004A2C82">
      <w:pPr>
        <w:spacing w:before="120"/>
        <w:jc w:val="left"/>
        <w:rPr>
          <w:rFonts w:ascii="Verdana" w:hAnsi="Verdana" w:cs="Arial"/>
          <w:sz w:val="18"/>
          <w:szCs w:val="18"/>
        </w:rPr>
      </w:pPr>
    </w:p>
    <w:p w14:paraId="5CD7DCF6" w14:textId="77777777" w:rsidR="00181811" w:rsidRPr="001A6037" w:rsidRDefault="00181811" w:rsidP="004A2C82">
      <w:pPr>
        <w:spacing w:before="120"/>
        <w:jc w:val="left"/>
        <w:rPr>
          <w:rFonts w:ascii="Verdana" w:hAnsi="Verdana" w:cs="Arial"/>
          <w:sz w:val="18"/>
          <w:szCs w:val="18"/>
        </w:rPr>
      </w:pPr>
    </w:p>
    <w:p w14:paraId="08D6B9D2" w14:textId="77777777" w:rsidR="009838EA" w:rsidRDefault="009838EA" w:rsidP="009838EA">
      <w:pPr>
        <w:spacing w:before="120"/>
        <w:jc w:val="left"/>
        <w:rPr>
          <w:rFonts w:ascii="Verdana" w:hAnsi="Verdana" w:cs="Arial"/>
          <w:b/>
          <w:sz w:val="18"/>
          <w:szCs w:val="18"/>
        </w:rPr>
      </w:pPr>
      <w:r w:rsidRPr="000825C9">
        <w:rPr>
          <w:rFonts w:ascii="Verdana" w:hAnsi="Verdana" w:cs="Arial"/>
          <w:b/>
          <w:sz w:val="18"/>
          <w:szCs w:val="18"/>
        </w:rPr>
        <w:t>NOTE</w:t>
      </w:r>
    </w:p>
    <w:p w14:paraId="30A36DE1" w14:textId="77777777" w:rsidR="009838EA" w:rsidRDefault="009838EA" w:rsidP="009838EA">
      <w:pPr>
        <w:spacing w:before="120"/>
        <w:jc w:val="left"/>
        <w:rPr>
          <w:rFonts w:ascii="Verdana" w:hAnsi="Verdana" w:cs="Arial"/>
          <w:b/>
          <w:sz w:val="18"/>
          <w:szCs w:val="18"/>
        </w:rPr>
      </w:pPr>
    </w:p>
    <w:p w14:paraId="08BB1A3F" w14:textId="77777777" w:rsidR="009838EA" w:rsidRPr="000825C9" w:rsidRDefault="009838EA" w:rsidP="009838EA">
      <w:pPr>
        <w:spacing w:before="120"/>
        <w:jc w:val="left"/>
        <w:rPr>
          <w:rFonts w:ascii="Verdana" w:hAnsi="Verdana" w:cs="Arial"/>
          <w:b/>
          <w:sz w:val="18"/>
          <w:szCs w:val="18"/>
        </w:rPr>
      </w:pPr>
    </w:p>
    <w:p w14:paraId="0CEA9DA2" w14:textId="77777777" w:rsidR="009838EA" w:rsidRPr="00393F9D" w:rsidRDefault="009838EA" w:rsidP="009838EA">
      <w:pPr>
        <w:tabs>
          <w:tab w:val="left" w:pos="1701"/>
          <w:tab w:val="left" w:pos="8647"/>
        </w:tabs>
        <w:spacing w:before="120"/>
        <w:rPr>
          <w:rFonts w:ascii="Verdana" w:hAnsi="Verdana" w:cs="Arial"/>
          <w:sz w:val="18"/>
          <w:szCs w:val="18"/>
        </w:rPr>
      </w:pPr>
      <w:r w:rsidRPr="00393F9D">
        <w:rPr>
          <w:rFonts w:ascii="Verdana" w:hAnsi="Verdana" w:cs="Arial"/>
          <w:sz w:val="18"/>
          <w:szCs w:val="18"/>
        </w:rPr>
        <w:tab/>
        <w:t xml:space="preserve">Data: </w:t>
      </w:r>
      <w:r w:rsidRPr="00393F9D">
        <w:rPr>
          <w:rFonts w:ascii="Verdana" w:hAnsi="Verdana" w:cs="Arial"/>
          <w:b/>
          <w:sz w:val="18"/>
          <w:szCs w:val="18"/>
        </w:rPr>
        <w:t>____________</w:t>
      </w:r>
      <w:r w:rsidRPr="00393F9D">
        <w:rPr>
          <w:rFonts w:ascii="Verdana" w:hAnsi="Verdana" w:cs="Arial"/>
          <w:sz w:val="18"/>
          <w:szCs w:val="18"/>
        </w:rPr>
        <w:tab/>
        <w:t xml:space="preserve">L’ispettore/esperto tecnico </w:t>
      </w:r>
    </w:p>
    <w:p w14:paraId="1FAE12EA" w14:textId="436A167E" w:rsidR="009838EA" w:rsidRPr="00393F9D" w:rsidRDefault="009838EA" w:rsidP="009838EA">
      <w:pPr>
        <w:tabs>
          <w:tab w:val="left" w:pos="1701"/>
          <w:tab w:val="left" w:pos="8647"/>
        </w:tabs>
        <w:spacing w:before="120"/>
        <w:rPr>
          <w:rFonts w:ascii="Verdana" w:hAnsi="Verdana" w:cs="Arial"/>
          <w:sz w:val="18"/>
          <w:szCs w:val="18"/>
        </w:rPr>
      </w:pPr>
      <w:r w:rsidRPr="00393F9D">
        <w:rPr>
          <w:rFonts w:ascii="Verdana" w:hAnsi="Verdana" w:cs="Arial"/>
          <w:sz w:val="18"/>
          <w:szCs w:val="18"/>
        </w:rPr>
        <w:tab/>
      </w:r>
      <w:r w:rsidRPr="00393F9D">
        <w:rPr>
          <w:rFonts w:ascii="Verdana" w:hAnsi="Verdana" w:cs="Arial"/>
          <w:sz w:val="18"/>
          <w:szCs w:val="18"/>
        </w:rPr>
        <w:tab/>
      </w:r>
      <w:r>
        <w:rPr>
          <w:rFonts w:ascii="Verdana" w:hAnsi="Verdana" w:cs="Arial"/>
          <w:sz w:val="18"/>
          <w:szCs w:val="18"/>
        </w:rPr>
        <w:t xml:space="preserve"> </w:t>
      </w:r>
      <w:r w:rsidRPr="00393F9D">
        <w:rPr>
          <w:rFonts w:ascii="Verdana" w:hAnsi="Verdana" w:cs="Arial"/>
          <w:sz w:val="18"/>
          <w:szCs w:val="18"/>
        </w:rPr>
        <w:t>(nome, cognome e firma)</w:t>
      </w:r>
    </w:p>
    <w:p w14:paraId="74186449" w14:textId="77777777" w:rsidR="009838EA" w:rsidRPr="00393F9D" w:rsidRDefault="009838EA" w:rsidP="009838EA">
      <w:pPr>
        <w:tabs>
          <w:tab w:val="left" w:pos="8647"/>
        </w:tabs>
        <w:spacing w:before="120"/>
        <w:rPr>
          <w:rFonts w:ascii="Verdana" w:hAnsi="Verdana" w:cs="Arial"/>
          <w:i/>
        </w:rPr>
      </w:pPr>
      <w:r w:rsidRPr="00393F9D">
        <w:rPr>
          <w:rFonts w:ascii="Verdana" w:hAnsi="Verdana" w:cs="Arial"/>
          <w:i/>
        </w:rPr>
        <w:tab/>
        <w:t>_____________________</w:t>
      </w:r>
    </w:p>
    <w:p w14:paraId="2960AF49" w14:textId="43CF7560" w:rsidR="00B8379A" w:rsidRPr="001A6037" w:rsidRDefault="00B8379A" w:rsidP="009838EA">
      <w:pPr>
        <w:spacing w:before="120"/>
        <w:jc w:val="left"/>
        <w:rPr>
          <w:rFonts w:ascii="Verdana" w:hAnsi="Verdana" w:cs="Arial"/>
          <w:i/>
          <w:sz w:val="18"/>
          <w:szCs w:val="18"/>
        </w:rPr>
      </w:pPr>
    </w:p>
    <w:sectPr w:rsidR="00B8379A" w:rsidRPr="001A6037" w:rsidSect="006F221D">
      <w:headerReference w:type="default" r:id="rId8"/>
      <w:pgSz w:w="16837" w:h="11905" w:orient="landscape"/>
      <w:pgMar w:top="737" w:right="680" w:bottom="737" w:left="680" w:header="709"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68C6" w14:textId="77777777" w:rsidR="00C2651C" w:rsidRDefault="00C2651C">
      <w:r>
        <w:separator/>
      </w:r>
    </w:p>
  </w:endnote>
  <w:endnote w:type="continuationSeparator" w:id="0">
    <w:p w14:paraId="24FF9DD6" w14:textId="77777777" w:rsidR="00C2651C" w:rsidRDefault="00C2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FD054" w14:textId="77777777" w:rsidR="00C2651C" w:rsidRDefault="00C2651C">
      <w:r>
        <w:separator/>
      </w:r>
    </w:p>
  </w:footnote>
  <w:footnote w:type="continuationSeparator" w:id="0">
    <w:p w14:paraId="5A8A112E" w14:textId="77777777" w:rsidR="00C2651C" w:rsidRDefault="00C2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Ind w:w="80" w:type="dxa"/>
      <w:tblLayout w:type="fixed"/>
      <w:tblCellMar>
        <w:left w:w="80" w:type="dxa"/>
        <w:right w:w="80" w:type="dxa"/>
      </w:tblCellMar>
      <w:tblLook w:val="0000" w:firstRow="0" w:lastRow="0" w:firstColumn="0" w:lastColumn="0" w:noHBand="0" w:noVBand="0"/>
    </w:tblPr>
    <w:tblGrid>
      <w:gridCol w:w="2410"/>
      <w:gridCol w:w="5954"/>
      <w:gridCol w:w="5670"/>
      <w:gridCol w:w="1417"/>
    </w:tblGrid>
    <w:tr w:rsidR="0066118F" w:rsidRPr="00D518F8" w14:paraId="746F41C8" w14:textId="77777777" w:rsidTr="00A54C12">
      <w:trPr>
        <w:trHeight w:val="416"/>
      </w:trPr>
      <w:tc>
        <w:tcPr>
          <w:tcW w:w="2410" w:type="dxa"/>
          <w:vMerge w:val="restart"/>
          <w:tcBorders>
            <w:top w:val="single" w:sz="4" w:space="0" w:color="000000"/>
            <w:left w:val="single" w:sz="4" w:space="0" w:color="000000"/>
          </w:tcBorders>
        </w:tcPr>
        <w:p w14:paraId="64E63742" w14:textId="77777777" w:rsidR="0066118F" w:rsidRPr="00D518F8" w:rsidRDefault="0066118F" w:rsidP="0066118F">
          <w:pPr>
            <w:snapToGrid w:val="0"/>
            <w:jc w:val="center"/>
            <w:rPr>
              <w:szCs w:val="24"/>
              <w:lang w:val="en-GB" w:eastAsia="it-IT"/>
            </w:rPr>
          </w:pPr>
          <w:r w:rsidRPr="00D518F8">
            <w:rPr>
              <w:noProof/>
              <w:lang w:eastAsia="it-IT"/>
            </w:rPr>
            <w:drawing>
              <wp:inline distT="0" distB="0" distL="0" distR="0" wp14:anchorId="3B1D4C49" wp14:editId="6E046635">
                <wp:extent cx="1126066" cy="498633"/>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066" cy="498633"/>
                        </a:xfrm>
                        <a:prstGeom prst="rect">
                          <a:avLst/>
                        </a:prstGeom>
                        <a:solidFill>
                          <a:srgbClr val="FFFFFF"/>
                        </a:solidFill>
                        <a:ln>
                          <a:noFill/>
                        </a:ln>
                      </pic:spPr>
                    </pic:pic>
                  </a:graphicData>
                </a:graphic>
              </wp:inline>
            </w:drawing>
          </w:r>
        </w:p>
      </w:tc>
      <w:tc>
        <w:tcPr>
          <w:tcW w:w="5954" w:type="dxa"/>
          <w:tcBorders>
            <w:top w:val="single" w:sz="4" w:space="0" w:color="000000"/>
            <w:left w:val="single" w:sz="4" w:space="0" w:color="000000"/>
            <w:bottom w:val="single" w:sz="4" w:space="0" w:color="000000"/>
          </w:tcBorders>
          <w:vAlign w:val="center"/>
        </w:tcPr>
        <w:p w14:paraId="6EE2D13D" w14:textId="5055C25D" w:rsidR="0066118F" w:rsidRPr="00C53752" w:rsidRDefault="0066118F" w:rsidP="0066118F">
          <w:pPr>
            <w:snapToGrid w:val="0"/>
            <w:jc w:val="center"/>
            <w:rPr>
              <w:rFonts w:ascii="Verdana" w:hAnsi="Verdana"/>
              <w:sz w:val="16"/>
              <w:szCs w:val="16"/>
              <w:lang w:val="en-GB" w:eastAsia="it-IT"/>
            </w:rPr>
          </w:pPr>
          <w:r w:rsidRPr="00C53752">
            <w:rPr>
              <w:rFonts w:ascii="Verdana" w:hAnsi="Verdana"/>
              <w:sz w:val="16"/>
              <w:szCs w:val="16"/>
              <w:lang w:val="en-GB" w:eastAsia="it-IT"/>
            </w:rPr>
            <w:t>MD-09-</w:t>
          </w:r>
          <w:r>
            <w:rPr>
              <w:rFonts w:ascii="Verdana" w:hAnsi="Verdana"/>
              <w:sz w:val="16"/>
              <w:szCs w:val="16"/>
              <w:lang w:val="en-GB" w:eastAsia="it-IT"/>
            </w:rPr>
            <w:t>35</w:t>
          </w:r>
          <w:r w:rsidRPr="00C53752">
            <w:rPr>
              <w:rFonts w:ascii="Verdana" w:hAnsi="Verdana"/>
              <w:sz w:val="16"/>
              <w:szCs w:val="16"/>
              <w:lang w:val="en-GB" w:eastAsia="it-IT"/>
            </w:rPr>
            <w:t xml:space="preserve">-DL Rev. </w:t>
          </w:r>
          <w:r>
            <w:rPr>
              <w:rFonts w:ascii="Verdana" w:hAnsi="Verdana"/>
              <w:sz w:val="16"/>
              <w:szCs w:val="16"/>
              <w:lang w:val="en-GB" w:eastAsia="it-IT"/>
            </w:rPr>
            <w:t>2</w:t>
          </w:r>
        </w:p>
      </w:tc>
      <w:tc>
        <w:tcPr>
          <w:tcW w:w="5670" w:type="dxa"/>
          <w:tcBorders>
            <w:top w:val="single" w:sz="4" w:space="0" w:color="000000"/>
            <w:left w:val="single" w:sz="4" w:space="0" w:color="000000"/>
            <w:bottom w:val="single" w:sz="4" w:space="0" w:color="000000"/>
          </w:tcBorders>
          <w:vAlign w:val="center"/>
        </w:tcPr>
        <w:p w14:paraId="0E821171" w14:textId="77777777" w:rsidR="0066118F" w:rsidRPr="00C53752" w:rsidRDefault="0066118F" w:rsidP="0066118F">
          <w:pPr>
            <w:spacing w:before="60"/>
            <w:jc w:val="center"/>
            <w:rPr>
              <w:rFonts w:ascii="Verdana" w:hAnsi="Verdana"/>
              <w:sz w:val="16"/>
              <w:szCs w:val="16"/>
            </w:rPr>
          </w:pPr>
          <w:r w:rsidRPr="00C53752">
            <w:rPr>
              <w:rFonts w:ascii="Verdana" w:hAnsi="Verdana"/>
              <w:sz w:val="16"/>
              <w:szCs w:val="16"/>
            </w:rPr>
            <w:t>Sigla _____Sede_____</w:t>
          </w:r>
        </w:p>
      </w:tc>
      <w:tc>
        <w:tcPr>
          <w:tcW w:w="1417" w:type="dxa"/>
          <w:vMerge w:val="restart"/>
          <w:tcBorders>
            <w:top w:val="single" w:sz="4" w:space="0" w:color="000000"/>
            <w:left w:val="single" w:sz="4" w:space="0" w:color="000000"/>
            <w:right w:val="single" w:sz="4" w:space="0" w:color="000000"/>
          </w:tcBorders>
          <w:vAlign w:val="center"/>
        </w:tcPr>
        <w:p w14:paraId="2EE3CE54" w14:textId="77777777" w:rsidR="0066118F" w:rsidRPr="00C53752" w:rsidRDefault="0066118F" w:rsidP="0066118F">
          <w:pPr>
            <w:jc w:val="center"/>
            <w:rPr>
              <w:rFonts w:ascii="Verdana" w:hAnsi="Verdana"/>
              <w:sz w:val="16"/>
              <w:szCs w:val="16"/>
              <w:lang w:eastAsia="it-IT"/>
            </w:rPr>
          </w:pPr>
          <w:r w:rsidRPr="00C53752">
            <w:rPr>
              <w:rFonts w:ascii="Verdana" w:hAnsi="Verdana"/>
              <w:sz w:val="16"/>
              <w:szCs w:val="16"/>
              <w:lang w:eastAsia="it-IT"/>
            </w:rPr>
            <w:t xml:space="preserve">Pag. </w:t>
          </w:r>
          <w:r w:rsidRPr="00C53752">
            <w:rPr>
              <w:rFonts w:ascii="Verdana" w:hAnsi="Verdana"/>
              <w:sz w:val="16"/>
              <w:szCs w:val="16"/>
              <w:lang w:eastAsia="it-IT"/>
            </w:rPr>
            <w:fldChar w:fldCharType="begin"/>
          </w:r>
          <w:r w:rsidRPr="00C53752">
            <w:rPr>
              <w:rFonts w:ascii="Verdana" w:hAnsi="Verdana"/>
              <w:sz w:val="16"/>
              <w:szCs w:val="16"/>
              <w:lang w:eastAsia="it-IT"/>
            </w:rPr>
            <w:instrText xml:space="preserve"> PAGE </w:instrText>
          </w:r>
          <w:r w:rsidRPr="00C53752">
            <w:rPr>
              <w:rFonts w:ascii="Verdana" w:hAnsi="Verdana"/>
              <w:sz w:val="16"/>
              <w:szCs w:val="16"/>
              <w:lang w:eastAsia="it-IT"/>
            </w:rPr>
            <w:fldChar w:fldCharType="separate"/>
          </w:r>
          <w:r w:rsidRPr="00C53752">
            <w:rPr>
              <w:rFonts w:ascii="Verdana" w:hAnsi="Verdana"/>
              <w:noProof/>
              <w:sz w:val="16"/>
              <w:szCs w:val="16"/>
              <w:lang w:eastAsia="it-IT"/>
            </w:rPr>
            <w:t>11</w:t>
          </w:r>
          <w:r w:rsidRPr="00C53752">
            <w:rPr>
              <w:rFonts w:ascii="Verdana" w:hAnsi="Verdana"/>
              <w:sz w:val="16"/>
              <w:szCs w:val="16"/>
              <w:lang w:eastAsia="it-IT"/>
            </w:rPr>
            <w:fldChar w:fldCharType="end"/>
          </w:r>
          <w:r w:rsidRPr="00C53752">
            <w:rPr>
              <w:rFonts w:ascii="Verdana" w:hAnsi="Verdana"/>
              <w:sz w:val="16"/>
              <w:szCs w:val="16"/>
              <w:lang w:eastAsia="it-IT"/>
            </w:rPr>
            <w:t xml:space="preserve"> di  </w:t>
          </w:r>
          <w:r w:rsidRPr="00C53752">
            <w:rPr>
              <w:rFonts w:ascii="Verdana" w:hAnsi="Verdana"/>
              <w:sz w:val="16"/>
              <w:szCs w:val="16"/>
              <w:lang w:eastAsia="it-IT"/>
            </w:rPr>
            <w:fldChar w:fldCharType="begin"/>
          </w:r>
          <w:r w:rsidRPr="00C53752">
            <w:rPr>
              <w:rFonts w:ascii="Verdana" w:hAnsi="Verdana"/>
              <w:sz w:val="16"/>
              <w:szCs w:val="16"/>
              <w:lang w:eastAsia="it-IT"/>
            </w:rPr>
            <w:instrText xml:space="preserve"> NUMPAGES \*Arabic </w:instrText>
          </w:r>
          <w:r w:rsidRPr="00C53752">
            <w:rPr>
              <w:rFonts w:ascii="Verdana" w:hAnsi="Verdana"/>
              <w:sz w:val="16"/>
              <w:szCs w:val="16"/>
              <w:lang w:eastAsia="it-IT"/>
            </w:rPr>
            <w:fldChar w:fldCharType="separate"/>
          </w:r>
          <w:r w:rsidRPr="00C53752">
            <w:rPr>
              <w:rFonts w:ascii="Verdana" w:hAnsi="Verdana"/>
              <w:noProof/>
              <w:sz w:val="16"/>
              <w:szCs w:val="16"/>
              <w:lang w:eastAsia="it-IT"/>
            </w:rPr>
            <w:t>11</w:t>
          </w:r>
          <w:r w:rsidRPr="00C53752">
            <w:rPr>
              <w:rFonts w:ascii="Verdana" w:hAnsi="Verdana"/>
              <w:sz w:val="16"/>
              <w:szCs w:val="16"/>
              <w:lang w:eastAsia="it-IT"/>
            </w:rPr>
            <w:fldChar w:fldCharType="end"/>
          </w:r>
        </w:p>
      </w:tc>
    </w:tr>
    <w:tr w:rsidR="0066118F" w:rsidRPr="00D518F8" w14:paraId="7E19B40D" w14:textId="77777777" w:rsidTr="00A54C12">
      <w:tc>
        <w:tcPr>
          <w:tcW w:w="2410" w:type="dxa"/>
          <w:vMerge/>
          <w:tcBorders>
            <w:left w:val="single" w:sz="4" w:space="0" w:color="000000"/>
            <w:bottom w:val="single" w:sz="4" w:space="0" w:color="000000"/>
          </w:tcBorders>
        </w:tcPr>
        <w:p w14:paraId="6B3B8A9E" w14:textId="77777777" w:rsidR="0066118F" w:rsidRPr="00D518F8" w:rsidRDefault="0066118F" w:rsidP="0066118F">
          <w:pPr>
            <w:snapToGrid w:val="0"/>
            <w:jc w:val="center"/>
            <w:rPr>
              <w:noProof/>
              <w:lang w:eastAsia="it-IT"/>
            </w:rPr>
          </w:pPr>
        </w:p>
      </w:tc>
      <w:tc>
        <w:tcPr>
          <w:tcW w:w="5954" w:type="dxa"/>
          <w:tcBorders>
            <w:top w:val="single" w:sz="4" w:space="0" w:color="000000"/>
            <w:left w:val="single" w:sz="4" w:space="0" w:color="000000"/>
            <w:bottom w:val="single" w:sz="4" w:space="0" w:color="000000"/>
          </w:tcBorders>
          <w:vAlign w:val="center"/>
        </w:tcPr>
        <w:p w14:paraId="6641BE11" w14:textId="4D9E8D58" w:rsidR="0066118F" w:rsidRPr="00C53752" w:rsidRDefault="0066118F" w:rsidP="0066118F">
          <w:pPr>
            <w:snapToGrid w:val="0"/>
            <w:jc w:val="center"/>
            <w:rPr>
              <w:rFonts w:ascii="Verdana" w:hAnsi="Verdana"/>
              <w:sz w:val="16"/>
              <w:szCs w:val="16"/>
              <w:lang w:eastAsia="it-IT"/>
            </w:rPr>
          </w:pPr>
          <w:r w:rsidRPr="00C53752">
            <w:rPr>
              <w:rFonts w:ascii="Verdana" w:hAnsi="Verdana"/>
              <w:sz w:val="16"/>
              <w:szCs w:val="16"/>
              <w:lang w:eastAsia="it-IT"/>
            </w:rPr>
            <w:t xml:space="preserve">CHECK LIST ISPETTORE/ESPERTO TECNICO – </w:t>
          </w:r>
          <w:r w:rsidRPr="0066118F">
            <w:rPr>
              <w:rFonts w:ascii="Verdana" w:hAnsi="Verdana"/>
              <w:sz w:val="16"/>
              <w:szCs w:val="16"/>
              <w:lang w:eastAsia="it-IT"/>
            </w:rPr>
            <w:t>PRELIEVO E TRASPORTO</w:t>
          </w:r>
        </w:p>
      </w:tc>
      <w:tc>
        <w:tcPr>
          <w:tcW w:w="5670" w:type="dxa"/>
          <w:tcBorders>
            <w:top w:val="single" w:sz="4" w:space="0" w:color="000000"/>
            <w:left w:val="single" w:sz="4" w:space="0" w:color="000000"/>
            <w:bottom w:val="single" w:sz="4" w:space="0" w:color="000000"/>
          </w:tcBorders>
          <w:vAlign w:val="center"/>
        </w:tcPr>
        <w:p w14:paraId="032576F5" w14:textId="02A6DB39" w:rsidR="0066118F" w:rsidRPr="00C53752" w:rsidRDefault="0066118F" w:rsidP="0066118F">
          <w:pPr>
            <w:spacing w:before="60"/>
            <w:jc w:val="center"/>
            <w:rPr>
              <w:rFonts w:ascii="Verdana" w:hAnsi="Verdana"/>
              <w:sz w:val="16"/>
              <w:szCs w:val="16"/>
            </w:rPr>
          </w:pPr>
          <w:r w:rsidRPr="00C53752">
            <w:rPr>
              <w:rFonts w:ascii="Verdana" w:hAnsi="Verdana"/>
              <w:sz w:val="16"/>
              <w:szCs w:val="16"/>
            </w:rPr>
            <w:t>schema UNI EN ISO 15189:2013</w:t>
          </w:r>
        </w:p>
      </w:tc>
      <w:tc>
        <w:tcPr>
          <w:tcW w:w="1417" w:type="dxa"/>
          <w:vMerge/>
          <w:tcBorders>
            <w:left w:val="single" w:sz="4" w:space="0" w:color="000000"/>
            <w:bottom w:val="single" w:sz="4" w:space="0" w:color="000000"/>
            <w:right w:val="single" w:sz="4" w:space="0" w:color="000000"/>
          </w:tcBorders>
          <w:vAlign w:val="center"/>
        </w:tcPr>
        <w:p w14:paraId="4F51543E" w14:textId="77777777" w:rsidR="0066118F" w:rsidRPr="00C53752" w:rsidRDefault="0066118F" w:rsidP="0066118F">
          <w:pPr>
            <w:jc w:val="center"/>
            <w:rPr>
              <w:rFonts w:ascii="Verdana" w:hAnsi="Verdana"/>
              <w:sz w:val="16"/>
              <w:szCs w:val="16"/>
              <w:lang w:eastAsia="it-IT"/>
            </w:rPr>
          </w:pPr>
        </w:p>
      </w:tc>
    </w:tr>
  </w:tbl>
  <w:p w14:paraId="2DB14E0A" w14:textId="77777777" w:rsidR="00880B07" w:rsidRDefault="00880B0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
      <w:numFmt w:val="lowerLetter"/>
      <w:lvlText w:val="%1)"/>
      <w:lvlJc w:val="left"/>
      <w:pPr>
        <w:tabs>
          <w:tab w:val="num" w:pos="0"/>
        </w:tabs>
        <w:ind w:left="720" w:hanging="360"/>
      </w:pPr>
    </w:lvl>
  </w:abstractNum>
  <w:abstractNum w:abstractNumId="2" w15:restartNumberingAfterBreak="0">
    <w:nsid w:val="00000003"/>
    <w:multiLevelType w:val="singleLevel"/>
    <w:tmpl w:val="00000003"/>
    <w:name w:val="WW8Num11"/>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17"/>
    <w:lvl w:ilvl="0">
      <w:start w:val="2"/>
      <w:numFmt w:val="bullet"/>
      <w:lvlText w:val="-"/>
      <w:lvlJc w:val="left"/>
      <w:pPr>
        <w:tabs>
          <w:tab w:val="num" w:pos="0"/>
        </w:tabs>
        <w:ind w:left="540" w:hanging="480"/>
      </w:pPr>
      <w:rPr>
        <w:rFonts w:ascii="Helvetica" w:hAnsi="Helvetica" w:cs="Times New Roman"/>
      </w:rPr>
    </w:lvl>
  </w:abstractNum>
  <w:abstractNum w:abstractNumId="4" w15:restartNumberingAfterBreak="0">
    <w:nsid w:val="00000005"/>
    <w:multiLevelType w:val="singleLevel"/>
    <w:tmpl w:val="00000005"/>
    <w:name w:val="WW8Num18"/>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19"/>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20"/>
    <w:lvl w:ilvl="0">
      <w:start w:val="1"/>
      <w:numFmt w:val="bullet"/>
      <w:lvlText w:val=""/>
      <w:lvlJc w:val="left"/>
      <w:pPr>
        <w:tabs>
          <w:tab w:val="num" w:pos="776"/>
        </w:tabs>
        <w:ind w:left="720" w:firstLine="0"/>
      </w:pPr>
      <w:rPr>
        <w:rFonts w:ascii="Wingdings" w:hAnsi="Wingdings"/>
      </w:rPr>
    </w:lvl>
  </w:abstractNum>
  <w:abstractNum w:abstractNumId="7" w15:restartNumberingAfterBreak="0">
    <w:nsid w:val="00000008"/>
    <w:multiLevelType w:val="singleLevel"/>
    <w:tmpl w:val="00000008"/>
    <w:name w:val="WW8Num21"/>
    <w:lvl w:ilvl="0">
      <w:start w:val="1"/>
      <w:numFmt w:val="lowerLetter"/>
      <w:lvlText w:val="%1)"/>
      <w:lvlJc w:val="left"/>
      <w:pPr>
        <w:tabs>
          <w:tab w:val="num" w:pos="0"/>
        </w:tabs>
        <w:ind w:left="720" w:hanging="360"/>
      </w:pPr>
    </w:lvl>
  </w:abstractNum>
  <w:abstractNum w:abstractNumId="8" w15:restartNumberingAfterBreak="0">
    <w:nsid w:val="01E02077"/>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3A323AD"/>
    <w:multiLevelType w:val="hybridMultilevel"/>
    <w:tmpl w:val="B380D58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03B55DE2"/>
    <w:multiLevelType w:val="hybridMultilevel"/>
    <w:tmpl w:val="0302E564"/>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6BD3A1D"/>
    <w:multiLevelType w:val="hybridMultilevel"/>
    <w:tmpl w:val="4B8232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112E3DC1"/>
    <w:multiLevelType w:val="hybridMultilevel"/>
    <w:tmpl w:val="B3B25A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1703C05"/>
    <w:multiLevelType w:val="hybridMultilevel"/>
    <w:tmpl w:val="F286C060"/>
    <w:lvl w:ilvl="0" w:tplc="714A98FC">
      <w:numFmt w:val="bullet"/>
      <w:lvlText w:val="-"/>
      <w:lvlJc w:val="left"/>
      <w:pPr>
        <w:ind w:left="360" w:hanging="360"/>
      </w:pPr>
      <w:rPr>
        <w:rFonts w:ascii="Verdana" w:eastAsia="Times New Roman" w:hAnsi="Verdana"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27D7245"/>
    <w:multiLevelType w:val="hybridMultilevel"/>
    <w:tmpl w:val="FFD89808"/>
    <w:lvl w:ilvl="0" w:tplc="64BC0F6C">
      <w:start w:val="5"/>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54E7508"/>
    <w:multiLevelType w:val="hybridMultilevel"/>
    <w:tmpl w:val="21B6AABA"/>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61600E4"/>
    <w:multiLevelType w:val="hybridMultilevel"/>
    <w:tmpl w:val="A40009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19157278"/>
    <w:multiLevelType w:val="hybridMultilevel"/>
    <w:tmpl w:val="90A0DA9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1CC6142D"/>
    <w:multiLevelType w:val="hybridMultilevel"/>
    <w:tmpl w:val="69684B7E"/>
    <w:lvl w:ilvl="0" w:tplc="80060CF0">
      <w:start w:val="1"/>
      <w:numFmt w:val="bullet"/>
      <w:lvlText w:val="•"/>
      <w:lvlJc w:val="left"/>
      <w:pPr>
        <w:tabs>
          <w:tab w:val="num" w:pos="720"/>
        </w:tabs>
        <w:ind w:left="720" w:hanging="360"/>
      </w:pPr>
      <w:rPr>
        <w:rFonts w:ascii="Arial" w:hAnsi="Arial" w:hint="default"/>
      </w:rPr>
    </w:lvl>
    <w:lvl w:ilvl="1" w:tplc="9D541D50" w:tentative="1">
      <w:start w:val="1"/>
      <w:numFmt w:val="bullet"/>
      <w:lvlText w:val="•"/>
      <w:lvlJc w:val="left"/>
      <w:pPr>
        <w:tabs>
          <w:tab w:val="num" w:pos="1440"/>
        </w:tabs>
        <w:ind w:left="1440" w:hanging="360"/>
      </w:pPr>
      <w:rPr>
        <w:rFonts w:ascii="Arial" w:hAnsi="Arial" w:hint="default"/>
      </w:rPr>
    </w:lvl>
    <w:lvl w:ilvl="2" w:tplc="E80A7402" w:tentative="1">
      <w:start w:val="1"/>
      <w:numFmt w:val="bullet"/>
      <w:lvlText w:val="•"/>
      <w:lvlJc w:val="left"/>
      <w:pPr>
        <w:tabs>
          <w:tab w:val="num" w:pos="2160"/>
        </w:tabs>
        <w:ind w:left="2160" w:hanging="360"/>
      </w:pPr>
      <w:rPr>
        <w:rFonts w:ascii="Arial" w:hAnsi="Arial" w:hint="default"/>
      </w:rPr>
    </w:lvl>
    <w:lvl w:ilvl="3" w:tplc="07AE0B4A" w:tentative="1">
      <w:start w:val="1"/>
      <w:numFmt w:val="bullet"/>
      <w:lvlText w:val="•"/>
      <w:lvlJc w:val="left"/>
      <w:pPr>
        <w:tabs>
          <w:tab w:val="num" w:pos="2880"/>
        </w:tabs>
        <w:ind w:left="2880" w:hanging="360"/>
      </w:pPr>
      <w:rPr>
        <w:rFonts w:ascii="Arial" w:hAnsi="Arial" w:hint="default"/>
      </w:rPr>
    </w:lvl>
    <w:lvl w:ilvl="4" w:tplc="5C42D610" w:tentative="1">
      <w:start w:val="1"/>
      <w:numFmt w:val="bullet"/>
      <w:lvlText w:val="•"/>
      <w:lvlJc w:val="left"/>
      <w:pPr>
        <w:tabs>
          <w:tab w:val="num" w:pos="3600"/>
        </w:tabs>
        <w:ind w:left="3600" w:hanging="360"/>
      </w:pPr>
      <w:rPr>
        <w:rFonts w:ascii="Arial" w:hAnsi="Arial" w:hint="default"/>
      </w:rPr>
    </w:lvl>
    <w:lvl w:ilvl="5" w:tplc="BED0B2B0" w:tentative="1">
      <w:start w:val="1"/>
      <w:numFmt w:val="bullet"/>
      <w:lvlText w:val="•"/>
      <w:lvlJc w:val="left"/>
      <w:pPr>
        <w:tabs>
          <w:tab w:val="num" w:pos="4320"/>
        </w:tabs>
        <w:ind w:left="4320" w:hanging="360"/>
      </w:pPr>
      <w:rPr>
        <w:rFonts w:ascii="Arial" w:hAnsi="Arial" w:hint="default"/>
      </w:rPr>
    </w:lvl>
    <w:lvl w:ilvl="6" w:tplc="9BC8BC5A" w:tentative="1">
      <w:start w:val="1"/>
      <w:numFmt w:val="bullet"/>
      <w:lvlText w:val="•"/>
      <w:lvlJc w:val="left"/>
      <w:pPr>
        <w:tabs>
          <w:tab w:val="num" w:pos="5040"/>
        </w:tabs>
        <w:ind w:left="5040" w:hanging="360"/>
      </w:pPr>
      <w:rPr>
        <w:rFonts w:ascii="Arial" w:hAnsi="Arial" w:hint="default"/>
      </w:rPr>
    </w:lvl>
    <w:lvl w:ilvl="7" w:tplc="6F50DEF0" w:tentative="1">
      <w:start w:val="1"/>
      <w:numFmt w:val="bullet"/>
      <w:lvlText w:val="•"/>
      <w:lvlJc w:val="left"/>
      <w:pPr>
        <w:tabs>
          <w:tab w:val="num" w:pos="5760"/>
        </w:tabs>
        <w:ind w:left="5760" w:hanging="360"/>
      </w:pPr>
      <w:rPr>
        <w:rFonts w:ascii="Arial" w:hAnsi="Arial" w:hint="default"/>
      </w:rPr>
    </w:lvl>
    <w:lvl w:ilvl="8" w:tplc="2FD438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84D16"/>
    <w:multiLevelType w:val="hybridMultilevel"/>
    <w:tmpl w:val="0E98200C"/>
    <w:lvl w:ilvl="0" w:tplc="AFDACDAE">
      <w:start w:val="1"/>
      <w:numFmt w:val="bullet"/>
      <w:lvlText w:val="•"/>
      <w:lvlJc w:val="left"/>
      <w:pPr>
        <w:tabs>
          <w:tab w:val="num" w:pos="720"/>
        </w:tabs>
        <w:ind w:left="720" w:hanging="360"/>
      </w:pPr>
      <w:rPr>
        <w:rFonts w:ascii="Arial" w:hAnsi="Arial" w:hint="default"/>
      </w:rPr>
    </w:lvl>
    <w:lvl w:ilvl="1" w:tplc="2B802112" w:tentative="1">
      <w:start w:val="1"/>
      <w:numFmt w:val="bullet"/>
      <w:lvlText w:val="•"/>
      <w:lvlJc w:val="left"/>
      <w:pPr>
        <w:tabs>
          <w:tab w:val="num" w:pos="1440"/>
        </w:tabs>
        <w:ind w:left="1440" w:hanging="360"/>
      </w:pPr>
      <w:rPr>
        <w:rFonts w:ascii="Arial" w:hAnsi="Arial" w:hint="default"/>
      </w:rPr>
    </w:lvl>
    <w:lvl w:ilvl="2" w:tplc="3432B648">
      <w:start w:val="1"/>
      <w:numFmt w:val="bullet"/>
      <w:lvlText w:val="•"/>
      <w:lvlJc w:val="left"/>
      <w:pPr>
        <w:tabs>
          <w:tab w:val="num" w:pos="2160"/>
        </w:tabs>
        <w:ind w:left="2160" w:hanging="360"/>
      </w:pPr>
      <w:rPr>
        <w:rFonts w:ascii="Arial" w:hAnsi="Arial" w:hint="default"/>
      </w:rPr>
    </w:lvl>
    <w:lvl w:ilvl="3" w:tplc="9F1C8694" w:tentative="1">
      <w:start w:val="1"/>
      <w:numFmt w:val="bullet"/>
      <w:lvlText w:val="•"/>
      <w:lvlJc w:val="left"/>
      <w:pPr>
        <w:tabs>
          <w:tab w:val="num" w:pos="2880"/>
        </w:tabs>
        <w:ind w:left="2880" w:hanging="360"/>
      </w:pPr>
      <w:rPr>
        <w:rFonts w:ascii="Arial" w:hAnsi="Arial" w:hint="default"/>
      </w:rPr>
    </w:lvl>
    <w:lvl w:ilvl="4" w:tplc="65BAEE7E" w:tentative="1">
      <w:start w:val="1"/>
      <w:numFmt w:val="bullet"/>
      <w:lvlText w:val="•"/>
      <w:lvlJc w:val="left"/>
      <w:pPr>
        <w:tabs>
          <w:tab w:val="num" w:pos="3600"/>
        </w:tabs>
        <w:ind w:left="3600" w:hanging="360"/>
      </w:pPr>
      <w:rPr>
        <w:rFonts w:ascii="Arial" w:hAnsi="Arial" w:hint="default"/>
      </w:rPr>
    </w:lvl>
    <w:lvl w:ilvl="5" w:tplc="DB38ADC2" w:tentative="1">
      <w:start w:val="1"/>
      <w:numFmt w:val="bullet"/>
      <w:lvlText w:val="•"/>
      <w:lvlJc w:val="left"/>
      <w:pPr>
        <w:tabs>
          <w:tab w:val="num" w:pos="4320"/>
        </w:tabs>
        <w:ind w:left="4320" w:hanging="360"/>
      </w:pPr>
      <w:rPr>
        <w:rFonts w:ascii="Arial" w:hAnsi="Arial" w:hint="default"/>
      </w:rPr>
    </w:lvl>
    <w:lvl w:ilvl="6" w:tplc="7A64DD4E" w:tentative="1">
      <w:start w:val="1"/>
      <w:numFmt w:val="bullet"/>
      <w:lvlText w:val="•"/>
      <w:lvlJc w:val="left"/>
      <w:pPr>
        <w:tabs>
          <w:tab w:val="num" w:pos="5040"/>
        </w:tabs>
        <w:ind w:left="5040" w:hanging="360"/>
      </w:pPr>
      <w:rPr>
        <w:rFonts w:ascii="Arial" w:hAnsi="Arial" w:hint="default"/>
      </w:rPr>
    </w:lvl>
    <w:lvl w:ilvl="7" w:tplc="7C0EAEEC" w:tentative="1">
      <w:start w:val="1"/>
      <w:numFmt w:val="bullet"/>
      <w:lvlText w:val="•"/>
      <w:lvlJc w:val="left"/>
      <w:pPr>
        <w:tabs>
          <w:tab w:val="num" w:pos="5760"/>
        </w:tabs>
        <w:ind w:left="5760" w:hanging="360"/>
      </w:pPr>
      <w:rPr>
        <w:rFonts w:ascii="Arial" w:hAnsi="Arial" w:hint="default"/>
      </w:rPr>
    </w:lvl>
    <w:lvl w:ilvl="8" w:tplc="218E87D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515420"/>
    <w:multiLevelType w:val="hybridMultilevel"/>
    <w:tmpl w:val="1A80E1A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78250F0"/>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2" w15:restartNumberingAfterBreak="0">
    <w:nsid w:val="28516E44"/>
    <w:multiLevelType w:val="hybridMultilevel"/>
    <w:tmpl w:val="CE40E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08F1CE4"/>
    <w:multiLevelType w:val="hybridMultilevel"/>
    <w:tmpl w:val="2D2EA5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37184499"/>
    <w:multiLevelType w:val="hybridMultilevel"/>
    <w:tmpl w:val="8FD459B6"/>
    <w:lvl w:ilvl="0" w:tplc="FEACD6DA">
      <w:start w:val="1"/>
      <w:numFmt w:val="lowerLetter"/>
      <w:lvlText w:val="%1)"/>
      <w:lvlJc w:val="left"/>
      <w:pPr>
        <w:tabs>
          <w:tab w:val="num" w:pos="720"/>
        </w:tabs>
        <w:ind w:left="720" w:hanging="360"/>
      </w:pPr>
    </w:lvl>
    <w:lvl w:ilvl="1" w:tplc="2A48929C" w:tentative="1">
      <w:start w:val="1"/>
      <w:numFmt w:val="lowerLetter"/>
      <w:lvlText w:val="%2)"/>
      <w:lvlJc w:val="left"/>
      <w:pPr>
        <w:tabs>
          <w:tab w:val="num" w:pos="1440"/>
        </w:tabs>
        <w:ind w:left="1440" w:hanging="360"/>
      </w:pPr>
    </w:lvl>
    <w:lvl w:ilvl="2" w:tplc="0840FC2C" w:tentative="1">
      <w:start w:val="1"/>
      <w:numFmt w:val="lowerLetter"/>
      <w:lvlText w:val="%3)"/>
      <w:lvlJc w:val="left"/>
      <w:pPr>
        <w:tabs>
          <w:tab w:val="num" w:pos="2160"/>
        </w:tabs>
        <w:ind w:left="2160" w:hanging="360"/>
      </w:pPr>
    </w:lvl>
    <w:lvl w:ilvl="3" w:tplc="C0A05C4A" w:tentative="1">
      <w:start w:val="1"/>
      <w:numFmt w:val="lowerLetter"/>
      <w:lvlText w:val="%4)"/>
      <w:lvlJc w:val="left"/>
      <w:pPr>
        <w:tabs>
          <w:tab w:val="num" w:pos="2880"/>
        </w:tabs>
        <w:ind w:left="2880" w:hanging="360"/>
      </w:pPr>
    </w:lvl>
    <w:lvl w:ilvl="4" w:tplc="D53E2F1A" w:tentative="1">
      <w:start w:val="1"/>
      <w:numFmt w:val="lowerLetter"/>
      <w:lvlText w:val="%5)"/>
      <w:lvlJc w:val="left"/>
      <w:pPr>
        <w:tabs>
          <w:tab w:val="num" w:pos="3600"/>
        </w:tabs>
        <w:ind w:left="3600" w:hanging="360"/>
      </w:pPr>
    </w:lvl>
    <w:lvl w:ilvl="5" w:tplc="5A444D42" w:tentative="1">
      <w:start w:val="1"/>
      <w:numFmt w:val="lowerLetter"/>
      <w:lvlText w:val="%6)"/>
      <w:lvlJc w:val="left"/>
      <w:pPr>
        <w:tabs>
          <w:tab w:val="num" w:pos="4320"/>
        </w:tabs>
        <w:ind w:left="4320" w:hanging="360"/>
      </w:pPr>
    </w:lvl>
    <w:lvl w:ilvl="6" w:tplc="6A62A652" w:tentative="1">
      <w:start w:val="1"/>
      <w:numFmt w:val="lowerLetter"/>
      <w:lvlText w:val="%7)"/>
      <w:lvlJc w:val="left"/>
      <w:pPr>
        <w:tabs>
          <w:tab w:val="num" w:pos="5040"/>
        </w:tabs>
        <w:ind w:left="5040" w:hanging="360"/>
      </w:pPr>
    </w:lvl>
    <w:lvl w:ilvl="7" w:tplc="340AD064" w:tentative="1">
      <w:start w:val="1"/>
      <w:numFmt w:val="lowerLetter"/>
      <w:lvlText w:val="%8)"/>
      <w:lvlJc w:val="left"/>
      <w:pPr>
        <w:tabs>
          <w:tab w:val="num" w:pos="5760"/>
        </w:tabs>
        <w:ind w:left="5760" w:hanging="360"/>
      </w:pPr>
    </w:lvl>
    <w:lvl w:ilvl="8" w:tplc="05246FEE" w:tentative="1">
      <w:start w:val="1"/>
      <w:numFmt w:val="lowerLetter"/>
      <w:lvlText w:val="%9)"/>
      <w:lvlJc w:val="left"/>
      <w:pPr>
        <w:tabs>
          <w:tab w:val="num" w:pos="6480"/>
        </w:tabs>
        <w:ind w:left="6480" w:hanging="360"/>
      </w:pPr>
    </w:lvl>
  </w:abstractNum>
  <w:abstractNum w:abstractNumId="25" w15:restartNumberingAfterBreak="0">
    <w:nsid w:val="40FC4059"/>
    <w:multiLevelType w:val="hybridMultilevel"/>
    <w:tmpl w:val="98BCFE10"/>
    <w:lvl w:ilvl="0" w:tplc="2160C2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99200B"/>
    <w:multiLevelType w:val="hybridMultilevel"/>
    <w:tmpl w:val="D9FE7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9867DF"/>
    <w:multiLevelType w:val="hybridMultilevel"/>
    <w:tmpl w:val="64DE1E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9FF7D4C"/>
    <w:multiLevelType w:val="hybridMultilevel"/>
    <w:tmpl w:val="217CDD60"/>
    <w:lvl w:ilvl="0" w:tplc="65BC6948">
      <w:start w:val="1"/>
      <w:numFmt w:val="bullet"/>
      <w:lvlText w:val="•"/>
      <w:lvlJc w:val="left"/>
      <w:pPr>
        <w:tabs>
          <w:tab w:val="num" w:pos="360"/>
        </w:tabs>
        <w:ind w:left="360" w:hanging="360"/>
      </w:pPr>
      <w:rPr>
        <w:rFonts w:ascii="Arial" w:hAnsi="Arial" w:hint="default"/>
      </w:rPr>
    </w:lvl>
    <w:lvl w:ilvl="1" w:tplc="904E76BE" w:tentative="1">
      <w:start w:val="1"/>
      <w:numFmt w:val="bullet"/>
      <w:lvlText w:val="•"/>
      <w:lvlJc w:val="left"/>
      <w:pPr>
        <w:tabs>
          <w:tab w:val="num" w:pos="1080"/>
        </w:tabs>
        <w:ind w:left="1080" w:hanging="360"/>
      </w:pPr>
      <w:rPr>
        <w:rFonts w:ascii="Arial" w:hAnsi="Arial" w:hint="default"/>
      </w:rPr>
    </w:lvl>
    <w:lvl w:ilvl="2" w:tplc="C316A462" w:tentative="1">
      <w:start w:val="1"/>
      <w:numFmt w:val="bullet"/>
      <w:lvlText w:val="•"/>
      <w:lvlJc w:val="left"/>
      <w:pPr>
        <w:tabs>
          <w:tab w:val="num" w:pos="1800"/>
        </w:tabs>
        <w:ind w:left="1800" w:hanging="360"/>
      </w:pPr>
      <w:rPr>
        <w:rFonts w:ascii="Arial" w:hAnsi="Arial" w:hint="default"/>
      </w:rPr>
    </w:lvl>
    <w:lvl w:ilvl="3" w:tplc="E0D637C0" w:tentative="1">
      <w:start w:val="1"/>
      <w:numFmt w:val="bullet"/>
      <w:lvlText w:val="•"/>
      <w:lvlJc w:val="left"/>
      <w:pPr>
        <w:tabs>
          <w:tab w:val="num" w:pos="2520"/>
        </w:tabs>
        <w:ind w:left="2520" w:hanging="360"/>
      </w:pPr>
      <w:rPr>
        <w:rFonts w:ascii="Arial" w:hAnsi="Arial" w:hint="default"/>
      </w:rPr>
    </w:lvl>
    <w:lvl w:ilvl="4" w:tplc="4E08EA98" w:tentative="1">
      <w:start w:val="1"/>
      <w:numFmt w:val="bullet"/>
      <w:lvlText w:val="•"/>
      <w:lvlJc w:val="left"/>
      <w:pPr>
        <w:tabs>
          <w:tab w:val="num" w:pos="3240"/>
        </w:tabs>
        <w:ind w:left="3240" w:hanging="360"/>
      </w:pPr>
      <w:rPr>
        <w:rFonts w:ascii="Arial" w:hAnsi="Arial" w:hint="default"/>
      </w:rPr>
    </w:lvl>
    <w:lvl w:ilvl="5" w:tplc="7270948A" w:tentative="1">
      <w:start w:val="1"/>
      <w:numFmt w:val="bullet"/>
      <w:lvlText w:val="•"/>
      <w:lvlJc w:val="left"/>
      <w:pPr>
        <w:tabs>
          <w:tab w:val="num" w:pos="3960"/>
        </w:tabs>
        <w:ind w:left="3960" w:hanging="360"/>
      </w:pPr>
      <w:rPr>
        <w:rFonts w:ascii="Arial" w:hAnsi="Arial" w:hint="default"/>
      </w:rPr>
    </w:lvl>
    <w:lvl w:ilvl="6" w:tplc="FBB04484" w:tentative="1">
      <w:start w:val="1"/>
      <w:numFmt w:val="bullet"/>
      <w:lvlText w:val="•"/>
      <w:lvlJc w:val="left"/>
      <w:pPr>
        <w:tabs>
          <w:tab w:val="num" w:pos="4680"/>
        </w:tabs>
        <w:ind w:left="4680" w:hanging="360"/>
      </w:pPr>
      <w:rPr>
        <w:rFonts w:ascii="Arial" w:hAnsi="Arial" w:hint="default"/>
      </w:rPr>
    </w:lvl>
    <w:lvl w:ilvl="7" w:tplc="EE84E252" w:tentative="1">
      <w:start w:val="1"/>
      <w:numFmt w:val="bullet"/>
      <w:lvlText w:val="•"/>
      <w:lvlJc w:val="left"/>
      <w:pPr>
        <w:tabs>
          <w:tab w:val="num" w:pos="5400"/>
        </w:tabs>
        <w:ind w:left="5400" w:hanging="360"/>
      </w:pPr>
      <w:rPr>
        <w:rFonts w:ascii="Arial" w:hAnsi="Arial" w:hint="default"/>
      </w:rPr>
    </w:lvl>
    <w:lvl w:ilvl="8" w:tplc="05A4DD1C"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B1E7A4A"/>
    <w:multiLevelType w:val="hybridMultilevel"/>
    <w:tmpl w:val="5F0E0E2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4F57768D"/>
    <w:multiLevelType w:val="hybridMultilevel"/>
    <w:tmpl w:val="A6241BDA"/>
    <w:lvl w:ilvl="0" w:tplc="E05CE3EE">
      <w:start w:val="1"/>
      <w:numFmt w:val="bullet"/>
      <w:lvlText w:val=""/>
      <w:lvlJc w:val="left"/>
      <w:pPr>
        <w:tabs>
          <w:tab w:val="num" w:pos="720"/>
        </w:tabs>
        <w:ind w:left="720" w:hanging="360"/>
      </w:pPr>
      <w:rPr>
        <w:rFonts w:ascii="Wingdings" w:hAnsi="Wingdings" w:hint="default"/>
      </w:rPr>
    </w:lvl>
    <w:lvl w:ilvl="1" w:tplc="9F5E8864" w:tentative="1">
      <w:start w:val="1"/>
      <w:numFmt w:val="bullet"/>
      <w:lvlText w:val=""/>
      <w:lvlJc w:val="left"/>
      <w:pPr>
        <w:tabs>
          <w:tab w:val="num" w:pos="1440"/>
        </w:tabs>
        <w:ind w:left="1440" w:hanging="360"/>
      </w:pPr>
      <w:rPr>
        <w:rFonts w:ascii="Wingdings" w:hAnsi="Wingdings" w:hint="default"/>
      </w:rPr>
    </w:lvl>
    <w:lvl w:ilvl="2" w:tplc="0EA89CCA" w:tentative="1">
      <w:start w:val="1"/>
      <w:numFmt w:val="bullet"/>
      <w:lvlText w:val=""/>
      <w:lvlJc w:val="left"/>
      <w:pPr>
        <w:tabs>
          <w:tab w:val="num" w:pos="2160"/>
        </w:tabs>
        <w:ind w:left="2160" w:hanging="360"/>
      </w:pPr>
      <w:rPr>
        <w:rFonts w:ascii="Wingdings" w:hAnsi="Wingdings" w:hint="default"/>
      </w:rPr>
    </w:lvl>
    <w:lvl w:ilvl="3" w:tplc="9EA6C850" w:tentative="1">
      <w:start w:val="1"/>
      <w:numFmt w:val="bullet"/>
      <w:lvlText w:val=""/>
      <w:lvlJc w:val="left"/>
      <w:pPr>
        <w:tabs>
          <w:tab w:val="num" w:pos="2880"/>
        </w:tabs>
        <w:ind w:left="2880" w:hanging="360"/>
      </w:pPr>
      <w:rPr>
        <w:rFonts w:ascii="Wingdings" w:hAnsi="Wingdings" w:hint="default"/>
      </w:rPr>
    </w:lvl>
    <w:lvl w:ilvl="4" w:tplc="48623E72" w:tentative="1">
      <w:start w:val="1"/>
      <w:numFmt w:val="bullet"/>
      <w:lvlText w:val=""/>
      <w:lvlJc w:val="left"/>
      <w:pPr>
        <w:tabs>
          <w:tab w:val="num" w:pos="3600"/>
        </w:tabs>
        <w:ind w:left="3600" w:hanging="360"/>
      </w:pPr>
      <w:rPr>
        <w:rFonts w:ascii="Wingdings" w:hAnsi="Wingdings" w:hint="default"/>
      </w:rPr>
    </w:lvl>
    <w:lvl w:ilvl="5" w:tplc="1C74E62A" w:tentative="1">
      <w:start w:val="1"/>
      <w:numFmt w:val="bullet"/>
      <w:lvlText w:val=""/>
      <w:lvlJc w:val="left"/>
      <w:pPr>
        <w:tabs>
          <w:tab w:val="num" w:pos="4320"/>
        </w:tabs>
        <w:ind w:left="4320" w:hanging="360"/>
      </w:pPr>
      <w:rPr>
        <w:rFonts w:ascii="Wingdings" w:hAnsi="Wingdings" w:hint="default"/>
      </w:rPr>
    </w:lvl>
    <w:lvl w:ilvl="6" w:tplc="93E41D12" w:tentative="1">
      <w:start w:val="1"/>
      <w:numFmt w:val="bullet"/>
      <w:lvlText w:val=""/>
      <w:lvlJc w:val="left"/>
      <w:pPr>
        <w:tabs>
          <w:tab w:val="num" w:pos="5040"/>
        </w:tabs>
        <w:ind w:left="5040" w:hanging="360"/>
      </w:pPr>
      <w:rPr>
        <w:rFonts w:ascii="Wingdings" w:hAnsi="Wingdings" w:hint="default"/>
      </w:rPr>
    </w:lvl>
    <w:lvl w:ilvl="7" w:tplc="87BCA48A" w:tentative="1">
      <w:start w:val="1"/>
      <w:numFmt w:val="bullet"/>
      <w:lvlText w:val=""/>
      <w:lvlJc w:val="left"/>
      <w:pPr>
        <w:tabs>
          <w:tab w:val="num" w:pos="5760"/>
        </w:tabs>
        <w:ind w:left="5760" w:hanging="360"/>
      </w:pPr>
      <w:rPr>
        <w:rFonts w:ascii="Wingdings" w:hAnsi="Wingdings" w:hint="default"/>
      </w:rPr>
    </w:lvl>
    <w:lvl w:ilvl="8" w:tplc="E24C1F4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E3775"/>
    <w:multiLevelType w:val="hybridMultilevel"/>
    <w:tmpl w:val="7810675E"/>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25C50B0"/>
    <w:multiLevelType w:val="hybridMultilevel"/>
    <w:tmpl w:val="5A6694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1263490"/>
    <w:multiLevelType w:val="hybridMultilevel"/>
    <w:tmpl w:val="80AE354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64206B24"/>
    <w:multiLevelType w:val="hybridMultilevel"/>
    <w:tmpl w:val="0BD8D25E"/>
    <w:lvl w:ilvl="0" w:tplc="04100001">
      <w:start w:val="1"/>
      <w:numFmt w:val="bullet"/>
      <w:lvlText w:val=""/>
      <w:lvlJc w:val="left"/>
      <w:pPr>
        <w:ind w:left="773" w:hanging="360"/>
      </w:pPr>
      <w:rPr>
        <w:rFonts w:ascii="Symbol" w:hAnsi="Symbol" w:hint="default"/>
      </w:rPr>
    </w:lvl>
    <w:lvl w:ilvl="1" w:tplc="04100003" w:tentative="1">
      <w:start w:val="1"/>
      <w:numFmt w:val="bullet"/>
      <w:lvlText w:val="o"/>
      <w:lvlJc w:val="left"/>
      <w:pPr>
        <w:ind w:left="1493" w:hanging="360"/>
      </w:pPr>
      <w:rPr>
        <w:rFonts w:ascii="Courier New" w:hAnsi="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35" w15:restartNumberingAfterBreak="0">
    <w:nsid w:val="69D96842"/>
    <w:multiLevelType w:val="hybridMultilevel"/>
    <w:tmpl w:val="12FE08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C831BEE"/>
    <w:multiLevelType w:val="hybridMultilevel"/>
    <w:tmpl w:val="6A804FF2"/>
    <w:lvl w:ilvl="0" w:tplc="2160C2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70793124"/>
    <w:multiLevelType w:val="hybridMultilevel"/>
    <w:tmpl w:val="B6E29F3C"/>
    <w:lvl w:ilvl="0" w:tplc="EB84D8C0">
      <w:numFmt w:val="bullet"/>
      <w:lvlText w:val="-"/>
      <w:lvlJc w:val="left"/>
      <w:pPr>
        <w:ind w:left="360" w:hanging="360"/>
      </w:pPr>
      <w:rPr>
        <w:rFonts w:ascii="Arial" w:eastAsia="Times New Roman" w:hAnsi="Arial"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77030D8E"/>
    <w:multiLevelType w:val="hybridMultilevel"/>
    <w:tmpl w:val="4E6C1276"/>
    <w:lvl w:ilvl="0" w:tplc="9788C12E">
      <w:start w:val="1"/>
      <w:numFmt w:val="lowerLetter"/>
      <w:lvlText w:val="%1)"/>
      <w:lvlJc w:val="left"/>
      <w:pPr>
        <w:tabs>
          <w:tab w:val="num" w:pos="360"/>
        </w:tabs>
        <w:ind w:left="360" w:hanging="360"/>
      </w:pPr>
    </w:lvl>
    <w:lvl w:ilvl="1" w:tplc="95D0D714" w:tentative="1">
      <w:start w:val="1"/>
      <w:numFmt w:val="lowerLetter"/>
      <w:lvlText w:val="%2)"/>
      <w:lvlJc w:val="left"/>
      <w:pPr>
        <w:tabs>
          <w:tab w:val="num" w:pos="1080"/>
        </w:tabs>
        <w:ind w:left="1080" w:hanging="360"/>
      </w:pPr>
    </w:lvl>
    <w:lvl w:ilvl="2" w:tplc="A0021B08" w:tentative="1">
      <w:start w:val="1"/>
      <w:numFmt w:val="lowerLetter"/>
      <w:lvlText w:val="%3)"/>
      <w:lvlJc w:val="left"/>
      <w:pPr>
        <w:tabs>
          <w:tab w:val="num" w:pos="1800"/>
        </w:tabs>
        <w:ind w:left="1800" w:hanging="360"/>
      </w:pPr>
    </w:lvl>
    <w:lvl w:ilvl="3" w:tplc="53D8E780" w:tentative="1">
      <w:start w:val="1"/>
      <w:numFmt w:val="lowerLetter"/>
      <w:lvlText w:val="%4)"/>
      <w:lvlJc w:val="left"/>
      <w:pPr>
        <w:tabs>
          <w:tab w:val="num" w:pos="2520"/>
        </w:tabs>
        <w:ind w:left="2520" w:hanging="360"/>
      </w:pPr>
    </w:lvl>
    <w:lvl w:ilvl="4" w:tplc="B1A82D96" w:tentative="1">
      <w:start w:val="1"/>
      <w:numFmt w:val="lowerLetter"/>
      <w:lvlText w:val="%5)"/>
      <w:lvlJc w:val="left"/>
      <w:pPr>
        <w:tabs>
          <w:tab w:val="num" w:pos="3240"/>
        </w:tabs>
        <w:ind w:left="3240" w:hanging="360"/>
      </w:pPr>
    </w:lvl>
    <w:lvl w:ilvl="5" w:tplc="52669170" w:tentative="1">
      <w:start w:val="1"/>
      <w:numFmt w:val="lowerLetter"/>
      <w:lvlText w:val="%6)"/>
      <w:lvlJc w:val="left"/>
      <w:pPr>
        <w:tabs>
          <w:tab w:val="num" w:pos="3960"/>
        </w:tabs>
        <w:ind w:left="3960" w:hanging="360"/>
      </w:pPr>
    </w:lvl>
    <w:lvl w:ilvl="6" w:tplc="FD36B330" w:tentative="1">
      <w:start w:val="1"/>
      <w:numFmt w:val="lowerLetter"/>
      <w:lvlText w:val="%7)"/>
      <w:lvlJc w:val="left"/>
      <w:pPr>
        <w:tabs>
          <w:tab w:val="num" w:pos="4680"/>
        </w:tabs>
        <w:ind w:left="4680" w:hanging="360"/>
      </w:pPr>
    </w:lvl>
    <w:lvl w:ilvl="7" w:tplc="B0DEBC58" w:tentative="1">
      <w:start w:val="1"/>
      <w:numFmt w:val="lowerLetter"/>
      <w:lvlText w:val="%8)"/>
      <w:lvlJc w:val="left"/>
      <w:pPr>
        <w:tabs>
          <w:tab w:val="num" w:pos="5400"/>
        </w:tabs>
        <w:ind w:left="5400" w:hanging="360"/>
      </w:pPr>
    </w:lvl>
    <w:lvl w:ilvl="8" w:tplc="04B4A9EC" w:tentative="1">
      <w:start w:val="1"/>
      <w:numFmt w:val="lowerLetter"/>
      <w:lvlText w:val="%9)"/>
      <w:lvlJc w:val="left"/>
      <w:pPr>
        <w:tabs>
          <w:tab w:val="num" w:pos="6120"/>
        </w:tabs>
        <w:ind w:left="6120" w:hanging="360"/>
      </w:pPr>
    </w:lvl>
  </w:abstractNum>
  <w:abstractNum w:abstractNumId="39" w15:restartNumberingAfterBreak="0">
    <w:nsid w:val="7AC109BC"/>
    <w:multiLevelType w:val="hybridMultilevel"/>
    <w:tmpl w:val="25DA68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FAC412B"/>
    <w:multiLevelType w:val="hybridMultilevel"/>
    <w:tmpl w:val="81F046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84803563">
    <w:abstractNumId w:val="0"/>
  </w:num>
  <w:num w:numId="2" w16cid:durableId="1417439942">
    <w:abstractNumId w:val="1"/>
  </w:num>
  <w:num w:numId="3" w16cid:durableId="1759059486">
    <w:abstractNumId w:val="2"/>
  </w:num>
  <w:num w:numId="4" w16cid:durableId="1014069699">
    <w:abstractNumId w:val="3"/>
  </w:num>
  <w:num w:numId="5" w16cid:durableId="323779672">
    <w:abstractNumId w:val="4"/>
  </w:num>
  <w:num w:numId="6" w16cid:durableId="157305067">
    <w:abstractNumId w:val="5"/>
  </w:num>
  <w:num w:numId="7" w16cid:durableId="814835196">
    <w:abstractNumId w:val="6"/>
  </w:num>
  <w:num w:numId="8" w16cid:durableId="1066956258">
    <w:abstractNumId w:val="7"/>
  </w:num>
  <w:num w:numId="9" w16cid:durableId="1755661460">
    <w:abstractNumId w:val="14"/>
  </w:num>
  <w:num w:numId="10" w16cid:durableId="1950896683">
    <w:abstractNumId w:val="15"/>
  </w:num>
  <w:num w:numId="11" w16cid:durableId="588200379">
    <w:abstractNumId w:val="36"/>
  </w:num>
  <w:num w:numId="12" w16cid:durableId="1789543404">
    <w:abstractNumId w:val="25"/>
  </w:num>
  <w:num w:numId="13" w16cid:durableId="1087456591">
    <w:abstractNumId w:val="10"/>
  </w:num>
  <w:num w:numId="14" w16cid:durableId="818033381">
    <w:abstractNumId w:val="39"/>
  </w:num>
  <w:num w:numId="15" w16cid:durableId="1854419589">
    <w:abstractNumId w:val="0"/>
  </w:num>
  <w:num w:numId="16" w16cid:durableId="488443355">
    <w:abstractNumId w:val="21"/>
  </w:num>
  <w:num w:numId="17" w16cid:durableId="857160813">
    <w:abstractNumId w:val="24"/>
  </w:num>
  <w:num w:numId="18" w16cid:durableId="1087851602">
    <w:abstractNumId w:val="18"/>
  </w:num>
  <w:num w:numId="19" w16cid:durableId="621617250">
    <w:abstractNumId w:val="19"/>
  </w:num>
  <w:num w:numId="20" w16cid:durableId="446198688">
    <w:abstractNumId w:val="27"/>
  </w:num>
  <w:num w:numId="21" w16cid:durableId="1536309174">
    <w:abstractNumId w:val="40"/>
  </w:num>
  <w:num w:numId="22" w16cid:durableId="1254970577">
    <w:abstractNumId w:val="30"/>
  </w:num>
  <w:num w:numId="23" w16cid:durableId="856044889">
    <w:abstractNumId w:val="9"/>
  </w:num>
  <w:num w:numId="24" w16cid:durableId="282349648">
    <w:abstractNumId w:val="17"/>
  </w:num>
  <w:num w:numId="25" w16cid:durableId="1530146568">
    <w:abstractNumId w:val="11"/>
  </w:num>
  <w:num w:numId="26" w16cid:durableId="265356670">
    <w:abstractNumId w:val="12"/>
  </w:num>
  <w:num w:numId="27" w16cid:durableId="1203439307">
    <w:abstractNumId w:val="33"/>
  </w:num>
  <w:num w:numId="28" w16cid:durableId="1618562005">
    <w:abstractNumId w:val="29"/>
  </w:num>
  <w:num w:numId="29" w16cid:durableId="1005208399">
    <w:abstractNumId w:val="28"/>
  </w:num>
  <w:num w:numId="30" w16cid:durableId="858664410">
    <w:abstractNumId w:val="22"/>
  </w:num>
  <w:num w:numId="31" w16cid:durableId="1562593473">
    <w:abstractNumId w:val="13"/>
  </w:num>
  <w:num w:numId="32" w16cid:durableId="662440328">
    <w:abstractNumId w:val="0"/>
  </w:num>
  <w:num w:numId="33" w16cid:durableId="1557160836">
    <w:abstractNumId w:val="20"/>
  </w:num>
  <w:num w:numId="34" w16cid:durableId="1889995667">
    <w:abstractNumId w:val="38"/>
  </w:num>
  <w:num w:numId="35" w16cid:durableId="815490180">
    <w:abstractNumId w:val="37"/>
  </w:num>
  <w:num w:numId="36" w16cid:durableId="1597666611">
    <w:abstractNumId w:val="31"/>
  </w:num>
  <w:num w:numId="37" w16cid:durableId="1501896209">
    <w:abstractNumId w:val="35"/>
  </w:num>
  <w:num w:numId="38" w16cid:durableId="750279161">
    <w:abstractNumId w:val="26"/>
  </w:num>
  <w:num w:numId="39" w16cid:durableId="117646066">
    <w:abstractNumId w:val="34"/>
  </w:num>
  <w:num w:numId="40" w16cid:durableId="71902419">
    <w:abstractNumId w:val="8"/>
  </w:num>
  <w:num w:numId="41" w16cid:durableId="994918740">
    <w:abstractNumId w:val="23"/>
  </w:num>
  <w:num w:numId="42" w16cid:durableId="841049799">
    <w:abstractNumId w:val="16"/>
  </w:num>
  <w:num w:numId="43" w16cid:durableId="9234208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029"/>
    <w:rsid w:val="000007C6"/>
    <w:rsid w:val="0000288C"/>
    <w:rsid w:val="00003CE7"/>
    <w:rsid w:val="000049E9"/>
    <w:rsid w:val="0000600E"/>
    <w:rsid w:val="0000647A"/>
    <w:rsid w:val="00011E69"/>
    <w:rsid w:val="00012B4E"/>
    <w:rsid w:val="00014F30"/>
    <w:rsid w:val="000154C7"/>
    <w:rsid w:val="00016F40"/>
    <w:rsid w:val="00017501"/>
    <w:rsid w:val="00017708"/>
    <w:rsid w:val="000200E8"/>
    <w:rsid w:val="000203DE"/>
    <w:rsid w:val="00022A4D"/>
    <w:rsid w:val="00025BA1"/>
    <w:rsid w:val="00027D9B"/>
    <w:rsid w:val="000307D4"/>
    <w:rsid w:val="000339DF"/>
    <w:rsid w:val="0003418F"/>
    <w:rsid w:val="00034CCD"/>
    <w:rsid w:val="000358C6"/>
    <w:rsid w:val="00035CE8"/>
    <w:rsid w:val="0004251B"/>
    <w:rsid w:val="000453E1"/>
    <w:rsid w:val="0004552D"/>
    <w:rsid w:val="00046736"/>
    <w:rsid w:val="00046741"/>
    <w:rsid w:val="00047813"/>
    <w:rsid w:val="00047DF5"/>
    <w:rsid w:val="00051328"/>
    <w:rsid w:val="0005211C"/>
    <w:rsid w:val="00053AF8"/>
    <w:rsid w:val="000544C1"/>
    <w:rsid w:val="000545D6"/>
    <w:rsid w:val="000570F5"/>
    <w:rsid w:val="00057975"/>
    <w:rsid w:val="00061023"/>
    <w:rsid w:val="00063054"/>
    <w:rsid w:val="00063789"/>
    <w:rsid w:val="000654C0"/>
    <w:rsid w:val="00066506"/>
    <w:rsid w:val="000769F5"/>
    <w:rsid w:val="00082205"/>
    <w:rsid w:val="0008233F"/>
    <w:rsid w:val="0008530C"/>
    <w:rsid w:val="00092584"/>
    <w:rsid w:val="00093090"/>
    <w:rsid w:val="0009362D"/>
    <w:rsid w:val="00094B80"/>
    <w:rsid w:val="000953AB"/>
    <w:rsid w:val="00095A14"/>
    <w:rsid w:val="00095C7F"/>
    <w:rsid w:val="00097D4E"/>
    <w:rsid w:val="000A388F"/>
    <w:rsid w:val="000A548C"/>
    <w:rsid w:val="000A656B"/>
    <w:rsid w:val="000A74A3"/>
    <w:rsid w:val="000A7E77"/>
    <w:rsid w:val="000B2BA0"/>
    <w:rsid w:val="000B626D"/>
    <w:rsid w:val="000B7FAE"/>
    <w:rsid w:val="000C1541"/>
    <w:rsid w:val="000C1F6B"/>
    <w:rsid w:val="000C2D02"/>
    <w:rsid w:val="000C3259"/>
    <w:rsid w:val="000C37AB"/>
    <w:rsid w:val="000C3A61"/>
    <w:rsid w:val="000C4C81"/>
    <w:rsid w:val="000C6172"/>
    <w:rsid w:val="000D13DF"/>
    <w:rsid w:val="000D23FA"/>
    <w:rsid w:val="000D4C6B"/>
    <w:rsid w:val="000D4CAF"/>
    <w:rsid w:val="000D5197"/>
    <w:rsid w:val="000E02AA"/>
    <w:rsid w:val="000E0815"/>
    <w:rsid w:val="000E083C"/>
    <w:rsid w:val="000E0923"/>
    <w:rsid w:val="000E2ABA"/>
    <w:rsid w:val="000E4645"/>
    <w:rsid w:val="000E5377"/>
    <w:rsid w:val="000E595F"/>
    <w:rsid w:val="000E5F82"/>
    <w:rsid w:val="000E6793"/>
    <w:rsid w:val="000F0291"/>
    <w:rsid w:val="000F3701"/>
    <w:rsid w:val="000F387C"/>
    <w:rsid w:val="000F5288"/>
    <w:rsid w:val="000F5974"/>
    <w:rsid w:val="000F60E7"/>
    <w:rsid w:val="000F6E45"/>
    <w:rsid w:val="00110B60"/>
    <w:rsid w:val="0011187B"/>
    <w:rsid w:val="00113B25"/>
    <w:rsid w:val="00114914"/>
    <w:rsid w:val="00115EE0"/>
    <w:rsid w:val="001209C3"/>
    <w:rsid w:val="00120E1B"/>
    <w:rsid w:val="00121AC0"/>
    <w:rsid w:val="00124248"/>
    <w:rsid w:val="00125F57"/>
    <w:rsid w:val="001272D6"/>
    <w:rsid w:val="00127D94"/>
    <w:rsid w:val="00131AB1"/>
    <w:rsid w:val="0013379B"/>
    <w:rsid w:val="00142BA1"/>
    <w:rsid w:val="00142DD2"/>
    <w:rsid w:val="00142DDB"/>
    <w:rsid w:val="001449D6"/>
    <w:rsid w:val="00147D63"/>
    <w:rsid w:val="0015282C"/>
    <w:rsid w:val="00155C6A"/>
    <w:rsid w:val="0015748C"/>
    <w:rsid w:val="00157EB4"/>
    <w:rsid w:val="00157F81"/>
    <w:rsid w:val="00160C37"/>
    <w:rsid w:val="001611FD"/>
    <w:rsid w:val="001659A6"/>
    <w:rsid w:val="001672C5"/>
    <w:rsid w:val="001676B9"/>
    <w:rsid w:val="00170DFF"/>
    <w:rsid w:val="001713D9"/>
    <w:rsid w:val="001741E4"/>
    <w:rsid w:val="00174F7A"/>
    <w:rsid w:val="00177272"/>
    <w:rsid w:val="00177308"/>
    <w:rsid w:val="00181811"/>
    <w:rsid w:val="001831B3"/>
    <w:rsid w:val="00193801"/>
    <w:rsid w:val="00195940"/>
    <w:rsid w:val="00195E7F"/>
    <w:rsid w:val="001A31E6"/>
    <w:rsid w:val="001A6037"/>
    <w:rsid w:val="001A6F41"/>
    <w:rsid w:val="001B158F"/>
    <w:rsid w:val="001B1B26"/>
    <w:rsid w:val="001B5829"/>
    <w:rsid w:val="001B5EC5"/>
    <w:rsid w:val="001B7C10"/>
    <w:rsid w:val="001C0E14"/>
    <w:rsid w:val="001C1E3C"/>
    <w:rsid w:val="001C221B"/>
    <w:rsid w:val="001C2540"/>
    <w:rsid w:val="001C2868"/>
    <w:rsid w:val="001C2A8D"/>
    <w:rsid w:val="001C34C4"/>
    <w:rsid w:val="001C45A3"/>
    <w:rsid w:val="001C4FBC"/>
    <w:rsid w:val="001C5F22"/>
    <w:rsid w:val="001C74F5"/>
    <w:rsid w:val="001D3721"/>
    <w:rsid w:val="001D63DD"/>
    <w:rsid w:val="001D6C67"/>
    <w:rsid w:val="001E00A0"/>
    <w:rsid w:val="001E2639"/>
    <w:rsid w:val="001E294C"/>
    <w:rsid w:val="001E625C"/>
    <w:rsid w:val="001E6384"/>
    <w:rsid w:val="001E7ADC"/>
    <w:rsid w:val="001E7B32"/>
    <w:rsid w:val="001F6127"/>
    <w:rsid w:val="001F67D9"/>
    <w:rsid w:val="002000DA"/>
    <w:rsid w:val="00202C87"/>
    <w:rsid w:val="0020311A"/>
    <w:rsid w:val="0020327C"/>
    <w:rsid w:val="00207286"/>
    <w:rsid w:val="00207F41"/>
    <w:rsid w:val="0021003F"/>
    <w:rsid w:val="002120EA"/>
    <w:rsid w:val="00212AB6"/>
    <w:rsid w:val="002141B7"/>
    <w:rsid w:val="0021566A"/>
    <w:rsid w:val="00217699"/>
    <w:rsid w:val="0022034C"/>
    <w:rsid w:val="00221BA5"/>
    <w:rsid w:val="002238D1"/>
    <w:rsid w:val="00223EF5"/>
    <w:rsid w:val="002252C9"/>
    <w:rsid w:val="00225541"/>
    <w:rsid w:val="0023039D"/>
    <w:rsid w:val="00232C29"/>
    <w:rsid w:val="00235530"/>
    <w:rsid w:val="00237295"/>
    <w:rsid w:val="002402A7"/>
    <w:rsid w:val="00240E3E"/>
    <w:rsid w:val="0024104A"/>
    <w:rsid w:val="0024243A"/>
    <w:rsid w:val="00245342"/>
    <w:rsid w:val="002462B3"/>
    <w:rsid w:val="00251B1A"/>
    <w:rsid w:val="002549ED"/>
    <w:rsid w:val="0025684A"/>
    <w:rsid w:val="00257F5E"/>
    <w:rsid w:val="0026069F"/>
    <w:rsid w:val="002606C7"/>
    <w:rsid w:val="00260CD6"/>
    <w:rsid w:val="00262BCE"/>
    <w:rsid w:val="00266704"/>
    <w:rsid w:val="00274483"/>
    <w:rsid w:val="00275E20"/>
    <w:rsid w:val="00276491"/>
    <w:rsid w:val="00281463"/>
    <w:rsid w:val="00284086"/>
    <w:rsid w:val="002846D5"/>
    <w:rsid w:val="0028565E"/>
    <w:rsid w:val="002865C3"/>
    <w:rsid w:val="00287419"/>
    <w:rsid w:val="00290211"/>
    <w:rsid w:val="00290CB5"/>
    <w:rsid w:val="00294671"/>
    <w:rsid w:val="00294DC7"/>
    <w:rsid w:val="00294E27"/>
    <w:rsid w:val="00295A63"/>
    <w:rsid w:val="00295CAD"/>
    <w:rsid w:val="00296252"/>
    <w:rsid w:val="00296305"/>
    <w:rsid w:val="002A0999"/>
    <w:rsid w:val="002A0F46"/>
    <w:rsid w:val="002A2426"/>
    <w:rsid w:val="002A3C08"/>
    <w:rsid w:val="002A72C6"/>
    <w:rsid w:val="002A7F23"/>
    <w:rsid w:val="002B297A"/>
    <w:rsid w:val="002B3B9C"/>
    <w:rsid w:val="002C00C6"/>
    <w:rsid w:val="002C0477"/>
    <w:rsid w:val="002C1C01"/>
    <w:rsid w:val="002C383C"/>
    <w:rsid w:val="002C508F"/>
    <w:rsid w:val="002C5223"/>
    <w:rsid w:val="002C771A"/>
    <w:rsid w:val="002C7AF7"/>
    <w:rsid w:val="002D057A"/>
    <w:rsid w:val="002D0B87"/>
    <w:rsid w:val="002D2550"/>
    <w:rsid w:val="002D31C6"/>
    <w:rsid w:val="002D3F84"/>
    <w:rsid w:val="002D3F87"/>
    <w:rsid w:val="002D7486"/>
    <w:rsid w:val="002E2A89"/>
    <w:rsid w:val="002E429A"/>
    <w:rsid w:val="002E6D26"/>
    <w:rsid w:val="002E7050"/>
    <w:rsid w:val="002F1789"/>
    <w:rsid w:val="002F3617"/>
    <w:rsid w:val="002F51CC"/>
    <w:rsid w:val="002F7FBE"/>
    <w:rsid w:val="00300813"/>
    <w:rsid w:val="00302D2D"/>
    <w:rsid w:val="0030372B"/>
    <w:rsid w:val="00305B4E"/>
    <w:rsid w:val="00306670"/>
    <w:rsid w:val="0030780F"/>
    <w:rsid w:val="00307F8D"/>
    <w:rsid w:val="00310553"/>
    <w:rsid w:val="00310D2C"/>
    <w:rsid w:val="003110B6"/>
    <w:rsid w:val="003115F7"/>
    <w:rsid w:val="00312F43"/>
    <w:rsid w:val="00314526"/>
    <w:rsid w:val="0031685A"/>
    <w:rsid w:val="00317E88"/>
    <w:rsid w:val="00321CED"/>
    <w:rsid w:val="003301AF"/>
    <w:rsid w:val="003304A6"/>
    <w:rsid w:val="0033232C"/>
    <w:rsid w:val="00336F98"/>
    <w:rsid w:val="0034391A"/>
    <w:rsid w:val="00344A48"/>
    <w:rsid w:val="00345CFB"/>
    <w:rsid w:val="00346550"/>
    <w:rsid w:val="00347307"/>
    <w:rsid w:val="0034732F"/>
    <w:rsid w:val="00347382"/>
    <w:rsid w:val="003524AD"/>
    <w:rsid w:val="00354B81"/>
    <w:rsid w:val="003550BC"/>
    <w:rsid w:val="00355945"/>
    <w:rsid w:val="0035732D"/>
    <w:rsid w:val="003614FE"/>
    <w:rsid w:val="0036249C"/>
    <w:rsid w:val="003625B5"/>
    <w:rsid w:val="00366898"/>
    <w:rsid w:val="003670BC"/>
    <w:rsid w:val="00370E40"/>
    <w:rsid w:val="00374E80"/>
    <w:rsid w:val="00375054"/>
    <w:rsid w:val="0037576F"/>
    <w:rsid w:val="003776E3"/>
    <w:rsid w:val="003846F9"/>
    <w:rsid w:val="00385A47"/>
    <w:rsid w:val="00385CC1"/>
    <w:rsid w:val="003954FF"/>
    <w:rsid w:val="00396752"/>
    <w:rsid w:val="00397AFD"/>
    <w:rsid w:val="003A17AF"/>
    <w:rsid w:val="003A5576"/>
    <w:rsid w:val="003A5930"/>
    <w:rsid w:val="003A700D"/>
    <w:rsid w:val="003B09B8"/>
    <w:rsid w:val="003B2B5E"/>
    <w:rsid w:val="003B5D62"/>
    <w:rsid w:val="003B70A8"/>
    <w:rsid w:val="003C0313"/>
    <w:rsid w:val="003C03A2"/>
    <w:rsid w:val="003C076F"/>
    <w:rsid w:val="003C1463"/>
    <w:rsid w:val="003C15EF"/>
    <w:rsid w:val="003C4FFF"/>
    <w:rsid w:val="003D14E8"/>
    <w:rsid w:val="003D1819"/>
    <w:rsid w:val="003D1F67"/>
    <w:rsid w:val="003D419A"/>
    <w:rsid w:val="003D651B"/>
    <w:rsid w:val="003E1BF4"/>
    <w:rsid w:val="003E2D01"/>
    <w:rsid w:val="003E367A"/>
    <w:rsid w:val="003E40FA"/>
    <w:rsid w:val="003E6876"/>
    <w:rsid w:val="003E7076"/>
    <w:rsid w:val="003F3E13"/>
    <w:rsid w:val="003F3E4F"/>
    <w:rsid w:val="003F495E"/>
    <w:rsid w:val="003F5D29"/>
    <w:rsid w:val="003F7193"/>
    <w:rsid w:val="0040202C"/>
    <w:rsid w:val="00403D66"/>
    <w:rsid w:val="00404B8D"/>
    <w:rsid w:val="00404FCD"/>
    <w:rsid w:val="00406263"/>
    <w:rsid w:val="00406B7B"/>
    <w:rsid w:val="00410441"/>
    <w:rsid w:val="00414552"/>
    <w:rsid w:val="004206C1"/>
    <w:rsid w:val="0042173A"/>
    <w:rsid w:val="00424B28"/>
    <w:rsid w:val="0042630F"/>
    <w:rsid w:val="00431180"/>
    <w:rsid w:val="00431530"/>
    <w:rsid w:val="00434A05"/>
    <w:rsid w:val="00435AB5"/>
    <w:rsid w:val="00443163"/>
    <w:rsid w:val="00443555"/>
    <w:rsid w:val="00444039"/>
    <w:rsid w:val="00445664"/>
    <w:rsid w:val="00445BCF"/>
    <w:rsid w:val="00447D4C"/>
    <w:rsid w:val="00451737"/>
    <w:rsid w:val="00451BB9"/>
    <w:rsid w:val="00451D48"/>
    <w:rsid w:val="00452406"/>
    <w:rsid w:val="00453A6F"/>
    <w:rsid w:val="00454D89"/>
    <w:rsid w:val="00456C08"/>
    <w:rsid w:val="00457327"/>
    <w:rsid w:val="00457BFA"/>
    <w:rsid w:val="00463656"/>
    <w:rsid w:val="00463F6E"/>
    <w:rsid w:val="00463F95"/>
    <w:rsid w:val="0046417C"/>
    <w:rsid w:val="0046446B"/>
    <w:rsid w:val="00466F7C"/>
    <w:rsid w:val="00470D1A"/>
    <w:rsid w:val="00471142"/>
    <w:rsid w:val="004720E7"/>
    <w:rsid w:val="00473A06"/>
    <w:rsid w:val="0047489F"/>
    <w:rsid w:val="00476E3F"/>
    <w:rsid w:val="004843FE"/>
    <w:rsid w:val="0048787C"/>
    <w:rsid w:val="00487A79"/>
    <w:rsid w:val="0049241A"/>
    <w:rsid w:val="0049484E"/>
    <w:rsid w:val="0049539F"/>
    <w:rsid w:val="004957A1"/>
    <w:rsid w:val="004A0C8C"/>
    <w:rsid w:val="004A19E4"/>
    <w:rsid w:val="004A1C3E"/>
    <w:rsid w:val="004A25EA"/>
    <w:rsid w:val="004A2C82"/>
    <w:rsid w:val="004A40AC"/>
    <w:rsid w:val="004A546D"/>
    <w:rsid w:val="004B0210"/>
    <w:rsid w:val="004B0849"/>
    <w:rsid w:val="004B1262"/>
    <w:rsid w:val="004B352A"/>
    <w:rsid w:val="004B5022"/>
    <w:rsid w:val="004B59F7"/>
    <w:rsid w:val="004B7047"/>
    <w:rsid w:val="004B7E0D"/>
    <w:rsid w:val="004C0E1A"/>
    <w:rsid w:val="004C2770"/>
    <w:rsid w:val="004C282C"/>
    <w:rsid w:val="004C3B7B"/>
    <w:rsid w:val="004C6F74"/>
    <w:rsid w:val="004C74D1"/>
    <w:rsid w:val="004C7601"/>
    <w:rsid w:val="004C7FB9"/>
    <w:rsid w:val="004D056B"/>
    <w:rsid w:val="004D1554"/>
    <w:rsid w:val="004D16E1"/>
    <w:rsid w:val="004D3893"/>
    <w:rsid w:val="004D57DB"/>
    <w:rsid w:val="004D602F"/>
    <w:rsid w:val="004D7806"/>
    <w:rsid w:val="004D78F3"/>
    <w:rsid w:val="004D7AB1"/>
    <w:rsid w:val="004E189C"/>
    <w:rsid w:val="004E5CC5"/>
    <w:rsid w:val="004E5D3E"/>
    <w:rsid w:val="004E65A0"/>
    <w:rsid w:val="004F2DDF"/>
    <w:rsid w:val="004F4C51"/>
    <w:rsid w:val="004F7A7B"/>
    <w:rsid w:val="00500631"/>
    <w:rsid w:val="005007A9"/>
    <w:rsid w:val="005018F7"/>
    <w:rsid w:val="00501F1B"/>
    <w:rsid w:val="00502032"/>
    <w:rsid w:val="00502301"/>
    <w:rsid w:val="00504083"/>
    <w:rsid w:val="00505CB1"/>
    <w:rsid w:val="005061B8"/>
    <w:rsid w:val="00512574"/>
    <w:rsid w:val="0051354B"/>
    <w:rsid w:val="00513737"/>
    <w:rsid w:val="00513780"/>
    <w:rsid w:val="00514CD5"/>
    <w:rsid w:val="0051677B"/>
    <w:rsid w:val="00520957"/>
    <w:rsid w:val="00521824"/>
    <w:rsid w:val="0052187D"/>
    <w:rsid w:val="00521F89"/>
    <w:rsid w:val="005236D8"/>
    <w:rsid w:val="00525921"/>
    <w:rsid w:val="00525AC0"/>
    <w:rsid w:val="00525CEB"/>
    <w:rsid w:val="00526979"/>
    <w:rsid w:val="00526BCC"/>
    <w:rsid w:val="00530982"/>
    <w:rsid w:val="005320AC"/>
    <w:rsid w:val="00532257"/>
    <w:rsid w:val="0053363B"/>
    <w:rsid w:val="005340EC"/>
    <w:rsid w:val="0053794D"/>
    <w:rsid w:val="00540188"/>
    <w:rsid w:val="00541E31"/>
    <w:rsid w:val="005448C8"/>
    <w:rsid w:val="00546847"/>
    <w:rsid w:val="00550D61"/>
    <w:rsid w:val="00555140"/>
    <w:rsid w:val="00557326"/>
    <w:rsid w:val="00561BE7"/>
    <w:rsid w:val="005636FD"/>
    <w:rsid w:val="00563B03"/>
    <w:rsid w:val="00567A8A"/>
    <w:rsid w:val="00573791"/>
    <w:rsid w:val="00574917"/>
    <w:rsid w:val="00577EE6"/>
    <w:rsid w:val="005833EC"/>
    <w:rsid w:val="00586834"/>
    <w:rsid w:val="00590644"/>
    <w:rsid w:val="0059115F"/>
    <w:rsid w:val="00592E20"/>
    <w:rsid w:val="00593FD2"/>
    <w:rsid w:val="00594F35"/>
    <w:rsid w:val="00595020"/>
    <w:rsid w:val="00596181"/>
    <w:rsid w:val="005962CF"/>
    <w:rsid w:val="005978D6"/>
    <w:rsid w:val="005A4574"/>
    <w:rsid w:val="005A58D9"/>
    <w:rsid w:val="005A6A42"/>
    <w:rsid w:val="005A7D6C"/>
    <w:rsid w:val="005B29E4"/>
    <w:rsid w:val="005B4C21"/>
    <w:rsid w:val="005B4FCE"/>
    <w:rsid w:val="005B58C9"/>
    <w:rsid w:val="005B609B"/>
    <w:rsid w:val="005B7F59"/>
    <w:rsid w:val="005C1D71"/>
    <w:rsid w:val="005C3164"/>
    <w:rsid w:val="005C3575"/>
    <w:rsid w:val="005C3B70"/>
    <w:rsid w:val="005C4493"/>
    <w:rsid w:val="005C58B8"/>
    <w:rsid w:val="005C5FEA"/>
    <w:rsid w:val="005C6566"/>
    <w:rsid w:val="005D3843"/>
    <w:rsid w:val="005D47A3"/>
    <w:rsid w:val="005D4A24"/>
    <w:rsid w:val="005E09C6"/>
    <w:rsid w:val="005E6D55"/>
    <w:rsid w:val="005F0596"/>
    <w:rsid w:val="005F178B"/>
    <w:rsid w:val="005F3F81"/>
    <w:rsid w:val="005F4A63"/>
    <w:rsid w:val="0060023A"/>
    <w:rsid w:val="0060536F"/>
    <w:rsid w:val="00607A70"/>
    <w:rsid w:val="00614F5A"/>
    <w:rsid w:val="00621DC8"/>
    <w:rsid w:val="0062289F"/>
    <w:rsid w:val="00626717"/>
    <w:rsid w:val="006277CA"/>
    <w:rsid w:val="00627818"/>
    <w:rsid w:val="006279D9"/>
    <w:rsid w:val="0063117D"/>
    <w:rsid w:val="00633E57"/>
    <w:rsid w:val="00634337"/>
    <w:rsid w:val="0064443C"/>
    <w:rsid w:val="006479F6"/>
    <w:rsid w:val="00650F10"/>
    <w:rsid w:val="00651524"/>
    <w:rsid w:val="0065506E"/>
    <w:rsid w:val="0065545C"/>
    <w:rsid w:val="00655CCA"/>
    <w:rsid w:val="00657CCA"/>
    <w:rsid w:val="0066118F"/>
    <w:rsid w:val="00661433"/>
    <w:rsid w:val="006625D2"/>
    <w:rsid w:val="0066312C"/>
    <w:rsid w:val="006643C2"/>
    <w:rsid w:val="00664A22"/>
    <w:rsid w:val="0066597E"/>
    <w:rsid w:val="00666967"/>
    <w:rsid w:val="006679CA"/>
    <w:rsid w:val="006732D7"/>
    <w:rsid w:val="0067344B"/>
    <w:rsid w:val="00674955"/>
    <w:rsid w:val="00674B43"/>
    <w:rsid w:val="00674F19"/>
    <w:rsid w:val="00675D3F"/>
    <w:rsid w:val="00675D73"/>
    <w:rsid w:val="00675D8D"/>
    <w:rsid w:val="00677AEE"/>
    <w:rsid w:val="00683D61"/>
    <w:rsid w:val="00685985"/>
    <w:rsid w:val="00685B00"/>
    <w:rsid w:val="00685E2A"/>
    <w:rsid w:val="00686422"/>
    <w:rsid w:val="00686BBD"/>
    <w:rsid w:val="006873BB"/>
    <w:rsid w:val="00694C06"/>
    <w:rsid w:val="006972D0"/>
    <w:rsid w:val="00697519"/>
    <w:rsid w:val="006A1277"/>
    <w:rsid w:val="006A1BCD"/>
    <w:rsid w:val="006A24A4"/>
    <w:rsid w:val="006A4A52"/>
    <w:rsid w:val="006A52EA"/>
    <w:rsid w:val="006B02CE"/>
    <w:rsid w:val="006B1A65"/>
    <w:rsid w:val="006B4262"/>
    <w:rsid w:val="006B51D5"/>
    <w:rsid w:val="006B68BC"/>
    <w:rsid w:val="006B7AA6"/>
    <w:rsid w:val="006B7B42"/>
    <w:rsid w:val="006C256E"/>
    <w:rsid w:val="006C2C5C"/>
    <w:rsid w:val="006D1964"/>
    <w:rsid w:val="006D5102"/>
    <w:rsid w:val="006D525E"/>
    <w:rsid w:val="006D77F1"/>
    <w:rsid w:val="006D7D7E"/>
    <w:rsid w:val="006E02BB"/>
    <w:rsid w:val="006E0A7C"/>
    <w:rsid w:val="006E0B8F"/>
    <w:rsid w:val="006E27B1"/>
    <w:rsid w:val="006E2999"/>
    <w:rsid w:val="006E355D"/>
    <w:rsid w:val="006E45FA"/>
    <w:rsid w:val="006E6E23"/>
    <w:rsid w:val="006E791A"/>
    <w:rsid w:val="006F04E5"/>
    <w:rsid w:val="006F0593"/>
    <w:rsid w:val="006F221D"/>
    <w:rsid w:val="0070131B"/>
    <w:rsid w:val="00701F36"/>
    <w:rsid w:val="0070426D"/>
    <w:rsid w:val="0070499E"/>
    <w:rsid w:val="00705EC9"/>
    <w:rsid w:val="00706199"/>
    <w:rsid w:val="00706F2D"/>
    <w:rsid w:val="00710AFD"/>
    <w:rsid w:val="00712DA8"/>
    <w:rsid w:val="00721460"/>
    <w:rsid w:val="00722D6B"/>
    <w:rsid w:val="00723B07"/>
    <w:rsid w:val="00724AAF"/>
    <w:rsid w:val="0072574A"/>
    <w:rsid w:val="007266F3"/>
    <w:rsid w:val="00727D5A"/>
    <w:rsid w:val="00732B5A"/>
    <w:rsid w:val="0073333B"/>
    <w:rsid w:val="0073623A"/>
    <w:rsid w:val="00740797"/>
    <w:rsid w:val="007420DF"/>
    <w:rsid w:val="00743F2E"/>
    <w:rsid w:val="007450FE"/>
    <w:rsid w:val="00747D14"/>
    <w:rsid w:val="00747EEF"/>
    <w:rsid w:val="0075435F"/>
    <w:rsid w:val="0075443A"/>
    <w:rsid w:val="00754E34"/>
    <w:rsid w:val="00755AB1"/>
    <w:rsid w:val="00756F68"/>
    <w:rsid w:val="00757C95"/>
    <w:rsid w:val="007600AC"/>
    <w:rsid w:val="00760CBD"/>
    <w:rsid w:val="00761CF1"/>
    <w:rsid w:val="007626D4"/>
    <w:rsid w:val="00767373"/>
    <w:rsid w:val="0076738A"/>
    <w:rsid w:val="00770838"/>
    <w:rsid w:val="00771C36"/>
    <w:rsid w:val="0077296A"/>
    <w:rsid w:val="00775222"/>
    <w:rsid w:val="00775548"/>
    <w:rsid w:val="0077623C"/>
    <w:rsid w:val="00776F5D"/>
    <w:rsid w:val="00777D69"/>
    <w:rsid w:val="00777F71"/>
    <w:rsid w:val="007801B7"/>
    <w:rsid w:val="007803A1"/>
    <w:rsid w:val="00780833"/>
    <w:rsid w:val="0078194B"/>
    <w:rsid w:val="007828A0"/>
    <w:rsid w:val="00786C0A"/>
    <w:rsid w:val="00790825"/>
    <w:rsid w:val="00791CD6"/>
    <w:rsid w:val="00791F88"/>
    <w:rsid w:val="00792D2F"/>
    <w:rsid w:val="00794ABE"/>
    <w:rsid w:val="00795154"/>
    <w:rsid w:val="00797D4C"/>
    <w:rsid w:val="007A7214"/>
    <w:rsid w:val="007A7B62"/>
    <w:rsid w:val="007B3094"/>
    <w:rsid w:val="007B3E84"/>
    <w:rsid w:val="007B42EE"/>
    <w:rsid w:val="007B7058"/>
    <w:rsid w:val="007B7B1E"/>
    <w:rsid w:val="007D17B7"/>
    <w:rsid w:val="007D624F"/>
    <w:rsid w:val="007D6F68"/>
    <w:rsid w:val="007D7241"/>
    <w:rsid w:val="007D7A22"/>
    <w:rsid w:val="007E0832"/>
    <w:rsid w:val="007E1164"/>
    <w:rsid w:val="007E1572"/>
    <w:rsid w:val="007E2EFD"/>
    <w:rsid w:val="007E371C"/>
    <w:rsid w:val="007E5C11"/>
    <w:rsid w:val="007E7423"/>
    <w:rsid w:val="007F0414"/>
    <w:rsid w:val="007F0D5A"/>
    <w:rsid w:val="007F1743"/>
    <w:rsid w:val="007F2D07"/>
    <w:rsid w:val="007F4DFE"/>
    <w:rsid w:val="007F569D"/>
    <w:rsid w:val="008008D2"/>
    <w:rsid w:val="00805667"/>
    <w:rsid w:val="008065BA"/>
    <w:rsid w:val="00806C47"/>
    <w:rsid w:val="008126FE"/>
    <w:rsid w:val="0081608E"/>
    <w:rsid w:val="0081611D"/>
    <w:rsid w:val="008168F4"/>
    <w:rsid w:val="00820667"/>
    <w:rsid w:val="00820C98"/>
    <w:rsid w:val="00822089"/>
    <w:rsid w:val="008228D7"/>
    <w:rsid w:val="008229A7"/>
    <w:rsid w:val="00823D0B"/>
    <w:rsid w:val="008302BC"/>
    <w:rsid w:val="00832DAA"/>
    <w:rsid w:val="00835CF7"/>
    <w:rsid w:val="0083747B"/>
    <w:rsid w:val="00841750"/>
    <w:rsid w:val="008438F4"/>
    <w:rsid w:val="008467A8"/>
    <w:rsid w:val="00846EE1"/>
    <w:rsid w:val="00847248"/>
    <w:rsid w:val="00847B8E"/>
    <w:rsid w:val="00854599"/>
    <w:rsid w:val="0085520D"/>
    <w:rsid w:val="0085575C"/>
    <w:rsid w:val="00856F6F"/>
    <w:rsid w:val="00857BF2"/>
    <w:rsid w:val="00861078"/>
    <w:rsid w:val="00862BC1"/>
    <w:rsid w:val="00862CE4"/>
    <w:rsid w:val="00864749"/>
    <w:rsid w:val="008649C4"/>
    <w:rsid w:val="00864C3A"/>
    <w:rsid w:val="00866806"/>
    <w:rsid w:val="008669F1"/>
    <w:rsid w:val="00866B3F"/>
    <w:rsid w:val="00866F23"/>
    <w:rsid w:val="008700E8"/>
    <w:rsid w:val="00870DAF"/>
    <w:rsid w:val="008717B5"/>
    <w:rsid w:val="00874556"/>
    <w:rsid w:val="00875C42"/>
    <w:rsid w:val="00877B62"/>
    <w:rsid w:val="00880B07"/>
    <w:rsid w:val="00884833"/>
    <w:rsid w:val="00884C20"/>
    <w:rsid w:val="00886F0D"/>
    <w:rsid w:val="00887508"/>
    <w:rsid w:val="00890396"/>
    <w:rsid w:val="00891FA2"/>
    <w:rsid w:val="008932C1"/>
    <w:rsid w:val="008963F4"/>
    <w:rsid w:val="00897433"/>
    <w:rsid w:val="008975BE"/>
    <w:rsid w:val="00897787"/>
    <w:rsid w:val="008A0323"/>
    <w:rsid w:val="008A5B9F"/>
    <w:rsid w:val="008A5BBF"/>
    <w:rsid w:val="008B2028"/>
    <w:rsid w:val="008B4930"/>
    <w:rsid w:val="008B615B"/>
    <w:rsid w:val="008B6DFE"/>
    <w:rsid w:val="008B7646"/>
    <w:rsid w:val="008B7C2A"/>
    <w:rsid w:val="008C5DA9"/>
    <w:rsid w:val="008C6A27"/>
    <w:rsid w:val="008C73CE"/>
    <w:rsid w:val="008D110F"/>
    <w:rsid w:val="008D4F89"/>
    <w:rsid w:val="008D5ABC"/>
    <w:rsid w:val="008D694A"/>
    <w:rsid w:val="008D71F5"/>
    <w:rsid w:val="008D75F4"/>
    <w:rsid w:val="008E0C86"/>
    <w:rsid w:val="008E1B3B"/>
    <w:rsid w:val="008E265B"/>
    <w:rsid w:val="008E4260"/>
    <w:rsid w:val="008E430F"/>
    <w:rsid w:val="008E4D1C"/>
    <w:rsid w:val="008E52FC"/>
    <w:rsid w:val="008E5480"/>
    <w:rsid w:val="008E6B5A"/>
    <w:rsid w:val="008E6EA7"/>
    <w:rsid w:val="008E70A2"/>
    <w:rsid w:val="008F0BBD"/>
    <w:rsid w:val="008F2506"/>
    <w:rsid w:val="008F5373"/>
    <w:rsid w:val="008F5BC1"/>
    <w:rsid w:val="009005E1"/>
    <w:rsid w:val="00901FC4"/>
    <w:rsid w:val="00904F6E"/>
    <w:rsid w:val="00905B3C"/>
    <w:rsid w:val="00905C64"/>
    <w:rsid w:val="00906544"/>
    <w:rsid w:val="0091153B"/>
    <w:rsid w:val="00912AF5"/>
    <w:rsid w:val="0091425C"/>
    <w:rsid w:val="00916C4F"/>
    <w:rsid w:val="00920B7C"/>
    <w:rsid w:val="00921797"/>
    <w:rsid w:val="009231F8"/>
    <w:rsid w:val="009238EB"/>
    <w:rsid w:val="00924B98"/>
    <w:rsid w:val="00924BC4"/>
    <w:rsid w:val="009252F7"/>
    <w:rsid w:val="00925399"/>
    <w:rsid w:val="0092670E"/>
    <w:rsid w:val="00927702"/>
    <w:rsid w:val="00931490"/>
    <w:rsid w:val="00933156"/>
    <w:rsid w:val="00933507"/>
    <w:rsid w:val="00934688"/>
    <w:rsid w:val="00935E76"/>
    <w:rsid w:val="0093736E"/>
    <w:rsid w:val="00937563"/>
    <w:rsid w:val="009448CD"/>
    <w:rsid w:val="00952987"/>
    <w:rsid w:val="00952AC2"/>
    <w:rsid w:val="009549F7"/>
    <w:rsid w:val="00956AE0"/>
    <w:rsid w:val="009620DD"/>
    <w:rsid w:val="009627A7"/>
    <w:rsid w:val="0096292B"/>
    <w:rsid w:val="0096324E"/>
    <w:rsid w:val="009632A8"/>
    <w:rsid w:val="0096399E"/>
    <w:rsid w:val="00964C21"/>
    <w:rsid w:val="00964F6E"/>
    <w:rsid w:val="009659D4"/>
    <w:rsid w:val="00971006"/>
    <w:rsid w:val="00973840"/>
    <w:rsid w:val="0097538E"/>
    <w:rsid w:val="00977ED4"/>
    <w:rsid w:val="00980CF7"/>
    <w:rsid w:val="009838EA"/>
    <w:rsid w:val="0098481C"/>
    <w:rsid w:val="00986478"/>
    <w:rsid w:val="00986A66"/>
    <w:rsid w:val="00991A26"/>
    <w:rsid w:val="00991D6D"/>
    <w:rsid w:val="0099250C"/>
    <w:rsid w:val="009948E7"/>
    <w:rsid w:val="009950D9"/>
    <w:rsid w:val="009954C2"/>
    <w:rsid w:val="0099665E"/>
    <w:rsid w:val="009A2863"/>
    <w:rsid w:val="009A3786"/>
    <w:rsid w:val="009A4281"/>
    <w:rsid w:val="009B1A5A"/>
    <w:rsid w:val="009B2C47"/>
    <w:rsid w:val="009B6FB6"/>
    <w:rsid w:val="009C2C88"/>
    <w:rsid w:val="009C6B18"/>
    <w:rsid w:val="009C6FE7"/>
    <w:rsid w:val="009C7C9B"/>
    <w:rsid w:val="009C7D46"/>
    <w:rsid w:val="009C7FF9"/>
    <w:rsid w:val="009D160F"/>
    <w:rsid w:val="009D4FD7"/>
    <w:rsid w:val="009D7842"/>
    <w:rsid w:val="009E09E2"/>
    <w:rsid w:val="009E16C6"/>
    <w:rsid w:val="009E418B"/>
    <w:rsid w:val="009E499B"/>
    <w:rsid w:val="009E71C8"/>
    <w:rsid w:val="009F0AC2"/>
    <w:rsid w:val="009F13F2"/>
    <w:rsid w:val="009F1723"/>
    <w:rsid w:val="009F2377"/>
    <w:rsid w:val="009F2C9F"/>
    <w:rsid w:val="009F6095"/>
    <w:rsid w:val="009F6F2A"/>
    <w:rsid w:val="00A005D9"/>
    <w:rsid w:val="00A00692"/>
    <w:rsid w:val="00A03152"/>
    <w:rsid w:val="00A031C6"/>
    <w:rsid w:val="00A04A7D"/>
    <w:rsid w:val="00A05821"/>
    <w:rsid w:val="00A067C9"/>
    <w:rsid w:val="00A06AEA"/>
    <w:rsid w:val="00A11E56"/>
    <w:rsid w:val="00A13815"/>
    <w:rsid w:val="00A1430A"/>
    <w:rsid w:val="00A213F9"/>
    <w:rsid w:val="00A218E3"/>
    <w:rsid w:val="00A22575"/>
    <w:rsid w:val="00A335BE"/>
    <w:rsid w:val="00A34D58"/>
    <w:rsid w:val="00A36018"/>
    <w:rsid w:val="00A42EFC"/>
    <w:rsid w:val="00A47199"/>
    <w:rsid w:val="00A50CE8"/>
    <w:rsid w:val="00A513DA"/>
    <w:rsid w:val="00A53598"/>
    <w:rsid w:val="00A537FD"/>
    <w:rsid w:val="00A54F35"/>
    <w:rsid w:val="00A55DAF"/>
    <w:rsid w:val="00A56A01"/>
    <w:rsid w:val="00A57349"/>
    <w:rsid w:val="00A57FC3"/>
    <w:rsid w:val="00A605DC"/>
    <w:rsid w:val="00A60D86"/>
    <w:rsid w:val="00A61EBD"/>
    <w:rsid w:val="00A628F6"/>
    <w:rsid w:val="00A6391F"/>
    <w:rsid w:val="00A66BC3"/>
    <w:rsid w:val="00A7377E"/>
    <w:rsid w:val="00A76085"/>
    <w:rsid w:val="00A80AB1"/>
    <w:rsid w:val="00A811D2"/>
    <w:rsid w:val="00A81BCA"/>
    <w:rsid w:val="00A8483B"/>
    <w:rsid w:val="00A84F75"/>
    <w:rsid w:val="00A862B2"/>
    <w:rsid w:val="00A86C4A"/>
    <w:rsid w:val="00A87CC8"/>
    <w:rsid w:val="00A90B49"/>
    <w:rsid w:val="00A91C30"/>
    <w:rsid w:val="00A91E08"/>
    <w:rsid w:val="00A968BF"/>
    <w:rsid w:val="00A970E2"/>
    <w:rsid w:val="00A972FE"/>
    <w:rsid w:val="00AA277B"/>
    <w:rsid w:val="00AA42F4"/>
    <w:rsid w:val="00AA484F"/>
    <w:rsid w:val="00AA64B3"/>
    <w:rsid w:val="00AA6D56"/>
    <w:rsid w:val="00AB22A8"/>
    <w:rsid w:val="00AB2DF3"/>
    <w:rsid w:val="00AB4814"/>
    <w:rsid w:val="00AB4A6B"/>
    <w:rsid w:val="00AB7661"/>
    <w:rsid w:val="00AC2144"/>
    <w:rsid w:val="00AC26DE"/>
    <w:rsid w:val="00AC37DA"/>
    <w:rsid w:val="00AC6259"/>
    <w:rsid w:val="00AD0035"/>
    <w:rsid w:val="00AD109A"/>
    <w:rsid w:val="00AD6887"/>
    <w:rsid w:val="00AD6BD1"/>
    <w:rsid w:val="00AD764B"/>
    <w:rsid w:val="00AE0658"/>
    <w:rsid w:val="00AE07C7"/>
    <w:rsid w:val="00AE0831"/>
    <w:rsid w:val="00AE0AE7"/>
    <w:rsid w:val="00AE245A"/>
    <w:rsid w:val="00AF05B3"/>
    <w:rsid w:val="00AF12EF"/>
    <w:rsid w:val="00AF461B"/>
    <w:rsid w:val="00AF60F9"/>
    <w:rsid w:val="00AF6495"/>
    <w:rsid w:val="00AF6852"/>
    <w:rsid w:val="00AF75D2"/>
    <w:rsid w:val="00B000FD"/>
    <w:rsid w:val="00B01707"/>
    <w:rsid w:val="00B01C01"/>
    <w:rsid w:val="00B020E0"/>
    <w:rsid w:val="00B02CAF"/>
    <w:rsid w:val="00B0378A"/>
    <w:rsid w:val="00B05039"/>
    <w:rsid w:val="00B058F4"/>
    <w:rsid w:val="00B05BFD"/>
    <w:rsid w:val="00B07A1F"/>
    <w:rsid w:val="00B10A72"/>
    <w:rsid w:val="00B1167B"/>
    <w:rsid w:val="00B118CA"/>
    <w:rsid w:val="00B13CE6"/>
    <w:rsid w:val="00B154CA"/>
    <w:rsid w:val="00B15763"/>
    <w:rsid w:val="00B17554"/>
    <w:rsid w:val="00B17BE7"/>
    <w:rsid w:val="00B20741"/>
    <w:rsid w:val="00B2081A"/>
    <w:rsid w:val="00B22B2F"/>
    <w:rsid w:val="00B233C0"/>
    <w:rsid w:val="00B26624"/>
    <w:rsid w:val="00B30813"/>
    <w:rsid w:val="00B31AA6"/>
    <w:rsid w:val="00B33CAA"/>
    <w:rsid w:val="00B3446F"/>
    <w:rsid w:val="00B3447E"/>
    <w:rsid w:val="00B348CC"/>
    <w:rsid w:val="00B34FA1"/>
    <w:rsid w:val="00B35969"/>
    <w:rsid w:val="00B37838"/>
    <w:rsid w:val="00B37B04"/>
    <w:rsid w:val="00B37DF1"/>
    <w:rsid w:val="00B4248C"/>
    <w:rsid w:val="00B42864"/>
    <w:rsid w:val="00B45452"/>
    <w:rsid w:val="00B46EF8"/>
    <w:rsid w:val="00B5004A"/>
    <w:rsid w:val="00B518AB"/>
    <w:rsid w:val="00B51EA4"/>
    <w:rsid w:val="00B52B37"/>
    <w:rsid w:val="00B54920"/>
    <w:rsid w:val="00B55AE0"/>
    <w:rsid w:val="00B600BA"/>
    <w:rsid w:val="00B61533"/>
    <w:rsid w:val="00B629FD"/>
    <w:rsid w:val="00B63BC3"/>
    <w:rsid w:val="00B64AF2"/>
    <w:rsid w:val="00B6645C"/>
    <w:rsid w:val="00B671C6"/>
    <w:rsid w:val="00B7068E"/>
    <w:rsid w:val="00B71304"/>
    <w:rsid w:val="00B713BB"/>
    <w:rsid w:val="00B71DA3"/>
    <w:rsid w:val="00B71EFC"/>
    <w:rsid w:val="00B7242A"/>
    <w:rsid w:val="00B7255C"/>
    <w:rsid w:val="00B72886"/>
    <w:rsid w:val="00B7333E"/>
    <w:rsid w:val="00B741C0"/>
    <w:rsid w:val="00B745FB"/>
    <w:rsid w:val="00B74F94"/>
    <w:rsid w:val="00B75FFD"/>
    <w:rsid w:val="00B76A89"/>
    <w:rsid w:val="00B82F86"/>
    <w:rsid w:val="00B8379A"/>
    <w:rsid w:val="00B847F2"/>
    <w:rsid w:val="00B93D8E"/>
    <w:rsid w:val="00B95FA6"/>
    <w:rsid w:val="00BA0DF9"/>
    <w:rsid w:val="00BA2232"/>
    <w:rsid w:val="00BA2E57"/>
    <w:rsid w:val="00BA69E3"/>
    <w:rsid w:val="00BA6B21"/>
    <w:rsid w:val="00BA78B9"/>
    <w:rsid w:val="00BB0ED3"/>
    <w:rsid w:val="00BB57AE"/>
    <w:rsid w:val="00BB7082"/>
    <w:rsid w:val="00BB7288"/>
    <w:rsid w:val="00BC0A2B"/>
    <w:rsid w:val="00BC1379"/>
    <w:rsid w:val="00BD1342"/>
    <w:rsid w:val="00BD1907"/>
    <w:rsid w:val="00BD1A3B"/>
    <w:rsid w:val="00BD1B0B"/>
    <w:rsid w:val="00BD573E"/>
    <w:rsid w:val="00BD6C1F"/>
    <w:rsid w:val="00BD76F7"/>
    <w:rsid w:val="00BD78BF"/>
    <w:rsid w:val="00BE0B8A"/>
    <w:rsid w:val="00BE1305"/>
    <w:rsid w:val="00BE2938"/>
    <w:rsid w:val="00BE5EEC"/>
    <w:rsid w:val="00BE600A"/>
    <w:rsid w:val="00BF1500"/>
    <w:rsid w:val="00BF1CB2"/>
    <w:rsid w:val="00BF608B"/>
    <w:rsid w:val="00BF6689"/>
    <w:rsid w:val="00BF7020"/>
    <w:rsid w:val="00C0424F"/>
    <w:rsid w:val="00C06386"/>
    <w:rsid w:val="00C0761D"/>
    <w:rsid w:val="00C10B39"/>
    <w:rsid w:val="00C16374"/>
    <w:rsid w:val="00C2107F"/>
    <w:rsid w:val="00C25D78"/>
    <w:rsid w:val="00C2651C"/>
    <w:rsid w:val="00C32A66"/>
    <w:rsid w:val="00C41549"/>
    <w:rsid w:val="00C41F6C"/>
    <w:rsid w:val="00C43FF7"/>
    <w:rsid w:val="00C46AB0"/>
    <w:rsid w:val="00C51A75"/>
    <w:rsid w:val="00C51CFB"/>
    <w:rsid w:val="00C566B1"/>
    <w:rsid w:val="00C573B9"/>
    <w:rsid w:val="00C60B42"/>
    <w:rsid w:val="00C61699"/>
    <w:rsid w:val="00C641E4"/>
    <w:rsid w:val="00C65A77"/>
    <w:rsid w:val="00C66061"/>
    <w:rsid w:val="00C704C7"/>
    <w:rsid w:val="00C7261D"/>
    <w:rsid w:val="00C73138"/>
    <w:rsid w:val="00C754FA"/>
    <w:rsid w:val="00C757AD"/>
    <w:rsid w:val="00C75F15"/>
    <w:rsid w:val="00C803F1"/>
    <w:rsid w:val="00C8040D"/>
    <w:rsid w:val="00C8362A"/>
    <w:rsid w:val="00C843C7"/>
    <w:rsid w:val="00C86D6D"/>
    <w:rsid w:val="00C921A7"/>
    <w:rsid w:val="00C93DF1"/>
    <w:rsid w:val="00C94DDA"/>
    <w:rsid w:val="00C96D33"/>
    <w:rsid w:val="00C970D3"/>
    <w:rsid w:val="00C97137"/>
    <w:rsid w:val="00CA09E8"/>
    <w:rsid w:val="00CA4345"/>
    <w:rsid w:val="00CA467E"/>
    <w:rsid w:val="00CA4C3F"/>
    <w:rsid w:val="00CA6F03"/>
    <w:rsid w:val="00CB050D"/>
    <w:rsid w:val="00CB2028"/>
    <w:rsid w:val="00CB3542"/>
    <w:rsid w:val="00CB3E90"/>
    <w:rsid w:val="00CB5029"/>
    <w:rsid w:val="00CC0304"/>
    <w:rsid w:val="00CC1B00"/>
    <w:rsid w:val="00CC38CC"/>
    <w:rsid w:val="00CC50C7"/>
    <w:rsid w:val="00CC6182"/>
    <w:rsid w:val="00CC787E"/>
    <w:rsid w:val="00CD35A7"/>
    <w:rsid w:val="00CD41F5"/>
    <w:rsid w:val="00CD747D"/>
    <w:rsid w:val="00CE0744"/>
    <w:rsid w:val="00CE40E6"/>
    <w:rsid w:val="00CE67B6"/>
    <w:rsid w:val="00CE7E17"/>
    <w:rsid w:val="00CF139F"/>
    <w:rsid w:val="00CF1AB1"/>
    <w:rsid w:val="00CF4B76"/>
    <w:rsid w:val="00CF5DB4"/>
    <w:rsid w:val="00CF64A5"/>
    <w:rsid w:val="00D0056C"/>
    <w:rsid w:val="00D04987"/>
    <w:rsid w:val="00D05D2A"/>
    <w:rsid w:val="00D062CF"/>
    <w:rsid w:val="00D06D92"/>
    <w:rsid w:val="00D11DC6"/>
    <w:rsid w:val="00D12490"/>
    <w:rsid w:val="00D12654"/>
    <w:rsid w:val="00D14EF2"/>
    <w:rsid w:val="00D1654F"/>
    <w:rsid w:val="00D178A9"/>
    <w:rsid w:val="00D17CCB"/>
    <w:rsid w:val="00D21C31"/>
    <w:rsid w:val="00D23CFE"/>
    <w:rsid w:val="00D25086"/>
    <w:rsid w:val="00D2708C"/>
    <w:rsid w:val="00D31836"/>
    <w:rsid w:val="00D31DE3"/>
    <w:rsid w:val="00D344A4"/>
    <w:rsid w:val="00D36C1A"/>
    <w:rsid w:val="00D378D8"/>
    <w:rsid w:val="00D42680"/>
    <w:rsid w:val="00D4281B"/>
    <w:rsid w:val="00D43ABB"/>
    <w:rsid w:val="00D45A79"/>
    <w:rsid w:val="00D469F0"/>
    <w:rsid w:val="00D472FE"/>
    <w:rsid w:val="00D518F8"/>
    <w:rsid w:val="00D53588"/>
    <w:rsid w:val="00D5521A"/>
    <w:rsid w:val="00D55D77"/>
    <w:rsid w:val="00D5643D"/>
    <w:rsid w:val="00D57A9A"/>
    <w:rsid w:val="00D65690"/>
    <w:rsid w:val="00D65C72"/>
    <w:rsid w:val="00D67A71"/>
    <w:rsid w:val="00D704B6"/>
    <w:rsid w:val="00D70BEE"/>
    <w:rsid w:val="00D71600"/>
    <w:rsid w:val="00D73939"/>
    <w:rsid w:val="00D75049"/>
    <w:rsid w:val="00D771C4"/>
    <w:rsid w:val="00D77449"/>
    <w:rsid w:val="00D80A95"/>
    <w:rsid w:val="00D832B0"/>
    <w:rsid w:val="00D84657"/>
    <w:rsid w:val="00D84CCC"/>
    <w:rsid w:val="00D85546"/>
    <w:rsid w:val="00D917BE"/>
    <w:rsid w:val="00D931D8"/>
    <w:rsid w:val="00D93AB3"/>
    <w:rsid w:val="00D96E68"/>
    <w:rsid w:val="00D975F8"/>
    <w:rsid w:val="00DA0191"/>
    <w:rsid w:val="00DA4673"/>
    <w:rsid w:val="00DB0837"/>
    <w:rsid w:val="00DB1342"/>
    <w:rsid w:val="00DB179C"/>
    <w:rsid w:val="00DB5250"/>
    <w:rsid w:val="00DB53C9"/>
    <w:rsid w:val="00DC2F65"/>
    <w:rsid w:val="00DC30D3"/>
    <w:rsid w:val="00DC35D1"/>
    <w:rsid w:val="00DC3C5B"/>
    <w:rsid w:val="00DC4EEA"/>
    <w:rsid w:val="00DC6372"/>
    <w:rsid w:val="00DC63BA"/>
    <w:rsid w:val="00DC79C1"/>
    <w:rsid w:val="00DD0DA8"/>
    <w:rsid w:val="00DD1636"/>
    <w:rsid w:val="00DD4547"/>
    <w:rsid w:val="00DD46D5"/>
    <w:rsid w:val="00DD47E5"/>
    <w:rsid w:val="00DD5405"/>
    <w:rsid w:val="00DD7B05"/>
    <w:rsid w:val="00DE159A"/>
    <w:rsid w:val="00DE4766"/>
    <w:rsid w:val="00DE5C57"/>
    <w:rsid w:val="00DF03B9"/>
    <w:rsid w:val="00DF0913"/>
    <w:rsid w:val="00DF1404"/>
    <w:rsid w:val="00DF4C65"/>
    <w:rsid w:val="00DF52F8"/>
    <w:rsid w:val="00E02C34"/>
    <w:rsid w:val="00E0310A"/>
    <w:rsid w:val="00E05962"/>
    <w:rsid w:val="00E05AB1"/>
    <w:rsid w:val="00E07BB0"/>
    <w:rsid w:val="00E07E30"/>
    <w:rsid w:val="00E10BC1"/>
    <w:rsid w:val="00E14227"/>
    <w:rsid w:val="00E14787"/>
    <w:rsid w:val="00E14D1B"/>
    <w:rsid w:val="00E16D61"/>
    <w:rsid w:val="00E17213"/>
    <w:rsid w:val="00E20B6C"/>
    <w:rsid w:val="00E21D23"/>
    <w:rsid w:val="00E22D41"/>
    <w:rsid w:val="00E22F76"/>
    <w:rsid w:val="00E24737"/>
    <w:rsid w:val="00E258DB"/>
    <w:rsid w:val="00E26EB2"/>
    <w:rsid w:val="00E310D7"/>
    <w:rsid w:val="00E35FED"/>
    <w:rsid w:val="00E40A53"/>
    <w:rsid w:val="00E424C9"/>
    <w:rsid w:val="00E45C9C"/>
    <w:rsid w:val="00E46404"/>
    <w:rsid w:val="00E46CA6"/>
    <w:rsid w:val="00E47446"/>
    <w:rsid w:val="00E56445"/>
    <w:rsid w:val="00E608D9"/>
    <w:rsid w:val="00E619D1"/>
    <w:rsid w:val="00E65C43"/>
    <w:rsid w:val="00E6753C"/>
    <w:rsid w:val="00E70A30"/>
    <w:rsid w:val="00E72683"/>
    <w:rsid w:val="00E759A5"/>
    <w:rsid w:val="00E81297"/>
    <w:rsid w:val="00E82CB0"/>
    <w:rsid w:val="00E84582"/>
    <w:rsid w:val="00E85BA1"/>
    <w:rsid w:val="00E86766"/>
    <w:rsid w:val="00E87BA8"/>
    <w:rsid w:val="00E907CE"/>
    <w:rsid w:val="00E94CB8"/>
    <w:rsid w:val="00E95CC9"/>
    <w:rsid w:val="00E95D38"/>
    <w:rsid w:val="00E96785"/>
    <w:rsid w:val="00EA026D"/>
    <w:rsid w:val="00EA0B2E"/>
    <w:rsid w:val="00EA239E"/>
    <w:rsid w:val="00EA2CD3"/>
    <w:rsid w:val="00EA30F4"/>
    <w:rsid w:val="00EA4A5E"/>
    <w:rsid w:val="00EA6600"/>
    <w:rsid w:val="00EB2E35"/>
    <w:rsid w:val="00EB34B2"/>
    <w:rsid w:val="00EB6D0F"/>
    <w:rsid w:val="00EB6D22"/>
    <w:rsid w:val="00EB7949"/>
    <w:rsid w:val="00EC026F"/>
    <w:rsid w:val="00EC0812"/>
    <w:rsid w:val="00EC08C2"/>
    <w:rsid w:val="00EC1BDF"/>
    <w:rsid w:val="00EC4D8C"/>
    <w:rsid w:val="00EC65DE"/>
    <w:rsid w:val="00EC7141"/>
    <w:rsid w:val="00EC7823"/>
    <w:rsid w:val="00ED0457"/>
    <w:rsid w:val="00ED0788"/>
    <w:rsid w:val="00ED1BCD"/>
    <w:rsid w:val="00ED2833"/>
    <w:rsid w:val="00ED3A35"/>
    <w:rsid w:val="00ED56F5"/>
    <w:rsid w:val="00ED6C1B"/>
    <w:rsid w:val="00ED754B"/>
    <w:rsid w:val="00ED7A9D"/>
    <w:rsid w:val="00EE0594"/>
    <w:rsid w:val="00EE1AD8"/>
    <w:rsid w:val="00EE21B1"/>
    <w:rsid w:val="00EE2694"/>
    <w:rsid w:val="00EE3A0A"/>
    <w:rsid w:val="00EE663A"/>
    <w:rsid w:val="00EF19CB"/>
    <w:rsid w:val="00EF1B2E"/>
    <w:rsid w:val="00EF4923"/>
    <w:rsid w:val="00EF6905"/>
    <w:rsid w:val="00F0227E"/>
    <w:rsid w:val="00F05C24"/>
    <w:rsid w:val="00F1003A"/>
    <w:rsid w:val="00F11722"/>
    <w:rsid w:val="00F12D73"/>
    <w:rsid w:val="00F13311"/>
    <w:rsid w:val="00F16400"/>
    <w:rsid w:val="00F1705A"/>
    <w:rsid w:val="00F1743D"/>
    <w:rsid w:val="00F20B5F"/>
    <w:rsid w:val="00F20D54"/>
    <w:rsid w:val="00F210DB"/>
    <w:rsid w:val="00F237BF"/>
    <w:rsid w:val="00F23CEF"/>
    <w:rsid w:val="00F242C3"/>
    <w:rsid w:val="00F2464A"/>
    <w:rsid w:val="00F26559"/>
    <w:rsid w:val="00F3046E"/>
    <w:rsid w:val="00F330C0"/>
    <w:rsid w:val="00F37120"/>
    <w:rsid w:val="00F408DA"/>
    <w:rsid w:val="00F40C9D"/>
    <w:rsid w:val="00F413B3"/>
    <w:rsid w:val="00F4197D"/>
    <w:rsid w:val="00F434F3"/>
    <w:rsid w:val="00F44AD6"/>
    <w:rsid w:val="00F466D8"/>
    <w:rsid w:val="00F47D2E"/>
    <w:rsid w:val="00F5003D"/>
    <w:rsid w:val="00F5165D"/>
    <w:rsid w:val="00F545C7"/>
    <w:rsid w:val="00F561AA"/>
    <w:rsid w:val="00F63CF4"/>
    <w:rsid w:val="00F666F1"/>
    <w:rsid w:val="00F668D8"/>
    <w:rsid w:val="00F66BAE"/>
    <w:rsid w:val="00F66E17"/>
    <w:rsid w:val="00F67422"/>
    <w:rsid w:val="00F706BA"/>
    <w:rsid w:val="00F70743"/>
    <w:rsid w:val="00F71E8D"/>
    <w:rsid w:val="00F721B4"/>
    <w:rsid w:val="00F724A2"/>
    <w:rsid w:val="00F762ED"/>
    <w:rsid w:val="00F7790C"/>
    <w:rsid w:val="00F77D42"/>
    <w:rsid w:val="00F838C9"/>
    <w:rsid w:val="00F859BE"/>
    <w:rsid w:val="00F916CB"/>
    <w:rsid w:val="00F9509E"/>
    <w:rsid w:val="00F9599C"/>
    <w:rsid w:val="00F95BCC"/>
    <w:rsid w:val="00F967C7"/>
    <w:rsid w:val="00F9703E"/>
    <w:rsid w:val="00FA1F20"/>
    <w:rsid w:val="00FA1FC4"/>
    <w:rsid w:val="00FA2A89"/>
    <w:rsid w:val="00FA3E0A"/>
    <w:rsid w:val="00FA4ED5"/>
    <w:rsid w:val="00FB0F33"/>
    <w:rsid w:val="00FB168B"/>
    <w:rsid w:val="00FB30BF"/>
    <w:rsid w:val="00FB3278"/>
    <w:rsid w:val="00FB48B9"/>
    <w:rsid w:val="00FB4DD5"/>
    <w:rsid w:val="00FB4FB7"/>
    <w:rsid w:val="00FB50EC"/>
    <w:rsid w:val="00FB6E10"/>
    <w:rsid w:val="00FB741F"/>
    <w:rsid w:val="00FB76A2"/>
    <w:rsid w:val="00FC6B88"/>
    <w:rsid w:val="00FC7F3C"/>
    <w:rsid w:val="00FD48B8"/>
    <w:rsid w:val="00FD4CC4"/>
    <w:rsid w:val="00FD5425"/>
    <w:rsid w:val="00FE03BB"/>
    <w:rsid w:val="00FE04A5"/>
    <w:rsid w:val="00FE0D5F"/>
    <w:rsid w:val="00FE44F4"/>
    <w:rsid w:val="00FE4694"/>
    <w:rsid w:val="00FE5324"/>
    <w:rsid w:val="00FF1469"/>
    <w:rsid w:val="00FF2A2C"/>
    <w:rsid w:val="00FF4175"/>
    <w:rsid w:val="00FF6F15"/>
    <w:rsid w:val="00FF7035"/>
    <w:rsid w:val="00FF7DD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F5457C1"/>
  <w15:docId w15:val="{9FC8151E-A941-6140-BC17-D55D3770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jc w:val="both"/>
    </w:pPr>
    <w:rPr>
      <w:rFonts w:ascii="Arial" w:hAnsi="Arial"/>
      <w:lang w:eastAsia="ar-SA"/>
    </w:rPr>
  </w:style>
  <w:style w:type="paragraph" w:styleId="Titolo1">
    <w:name w:val="heading 1"/>
    <w:basedOn w:val="Normale"/>
    <w:next w:val="Normale"/>
    <w:link w:val="Titolo1Carattere"/>
    <w:qFormat/>
    <w:pPr>
      <w:numPr>
        <w:numId w:val="1"/>
      </w:numPr>
      <w:spacing w:before="240"/>
      <w:outlineLvl w:val="0"/>
    </w:pPr>
    <w:rPr>
      <w:b/>
      <w:sz w:val="24"/>
    </w:rPr>
  </w:style>
  <w:style w:type="paragraph" w:styleId="Titolo2">
    <w:name w:val="heading 2"/>
    <w:basedOn w:val="Normale"/>
    <w:next w:val="Normale"/>
    <w:qFormat/>
    <w:pPr>
      <w:keepNext/>
      <w:numPr>
        <w:ilvl w:val="1"/>
        <w:numId w:val="1"/>
      </w:numPr>
      <w:spacing w:before="40" w:after="40" w:line="240" w:lineRule="atLeast"/>
      <w:ind w:left="0" w:right="-6" w:firstLine="0"/>
      <w:outlineLvl w:val="1"/>
    </w:pPr>
    <w:rPr>
      <w:b/>
      <w:sz w:val="24"/>
    </w:rPr>
  </w:style>
  <w:style w:type="paragraph" w:styleId="Titolo3">
    <w:name w:val="heading 3"/>
    <w:basedOn w:val="Normale"/>
    <w:next w:val="Normale"/>
    <w:qFormat/>
    <w:pPr>
      <w:keepNext/>
      <w:numPr>
        <w:ilvl w:val="2"/>
        <w:numId w:val="1"/>
      </w:numPr>
      <w:spacing w:before="240" w:after="60"/>
      <w:outlineLvl w:val="2"/>
    </w:pPr>
    <w:rPr>
      <w:rFonts w:ascii="Helvetica" w:hAnsi="Helveti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rFonts w:ascii="Arial" w:eastAsia="Times New Roman" w:hAnsi="Aria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color w:val="FF2CEF"/>
      <w:sz w:val="24"/>
    </w:rPr>
  </w:style>
  <w:style w:type="character" w:customStyle="1" w:styleId="WW8Num14z0">
    <w:name w:val="WW8Num14z0"/>
    <w:rPr>
      <w:rFonts w:ascii="Wingdings" w:hAnsi="Wingdings"/>
      <w:color w:val="FF2CEF"/>
      <w:sz w:val="24"/>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rFonts w:ascii="Helvetica" w:eastAsia="Times New Roman" w:hAnsi="Helvetica"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styleId="Numeropagina">
    <w:name w:val="page number"/>
    <w:basedOn w:val="Carpredefinitoparagrafo"/>
  </w:style>
  <w:style w:type="character" w:customStyle="1" w:styleId="Caratteredellanota">
    <w:name w:val="Carattere della nota"/>
    <w:rPr>
      <w:vertAlign w:val="superscript"/>
    </w:rPr>
  </w:style>
  <w:style w:type="character" w:customStyle="1" w:styleId="hps">
    <w:name w:val="hps"/>
    <w:basedOn w:val="Carpredefinitoparagrafo"/>
  </w:style>
  <w:style w:type="character" w:customStyle="1" w:styleId="hpsatn">
    <w:name w:val="hps atn"/>
    <w:basedOn w:val="Carpredefinitoparagrafo"/>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paragraph" w:styleId="Intestazione">
    <w:name w:val="header"/>
    <w:basedOn w:val="Normale"/>
    <w:next w:val="Corpotesto"/>
    <w:pPr>
      <w:tabs>
        <w:tab w:val="center" w:pos="4819"/>
        <w:tab w:val="right" w:pos="9071"/>
      </w:tabs>
    </w:pPr>
  </w:style>
  <w:style w:type="paragraph" w:styleId="Corpotesto">
    <w:name w:val="Body Text"/>
    <w:basedOn w:val="Normale"/>
    <w:pPr>
      <w:spacing w:before="120"/>
    </w:pPr>
    <w:rPr>
      <w:rFonts w:ascii="Times" w:hAnsi="Times"/>
    </w:r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idipagina">
    <w:name w:val="footer"/>
    <w:basedOn w:val="Normale"/>
    <w:pPr>
      <w:tabs>
        <w:tab w:val="center" w:pos="4819"/>
        <w:tab w:val="right" w:pos="9071"/>
      </w:tabs>
    </w:pPr>
  </w:style>
  <w:style w:type="paragraph" w:styleId="Sommario1">
    <w:name w:val="toc 1"/>
    <w:basedOn w:val="Normale"/>
    <w:next w:val="Normale"/>
    <w:pPr>
      <w:tabs>
        <w:tab w:val="right" w:pos="9602"/>
      </w:tabs>
    </w:pPr>
    <w:rPr>
      <w:sz w:val="22"/>
    </w:rPr>
  </w:style>
  <w:style w:type="paragraph" w:styleId="Sommario2">
    <w:name w:val="toc 2"/>
    <w:basedOn w:val="Normale"/>
    <w:next w:val="Normale"/>
    <w:pPr>
      <w:tabs>
        <w:tab w:val="right" w:pos="9602"/>
      </w:tabs>
    </w:pPr>
    <w:rPr>
      <w:sz w:val="22"/>
    </w:rPr>
  </w:style>
  <w:style w:type="paragraph" w:styleId="Indice1">
    <w:name w:val="index 1"/>
    <w:basedOn w:val="Normale"/>
    <w:next w:val="Normale"/>
    <w:pPr>
      <w:ind w:left="200" w:hanging="200"/>
      <w:jc w:val="left"/>
    </w:pPr>
    <w:rPr>
      <w:rFonts w:ascii="Times" w:hAnsi="Times"/>
    </w:rPr>
  </w:style>
  <w:style w:type="paragraph" w:styleId="Indice2">
    <w:name w:val="index 2"/>
    <w:basedOn w:val="Normale"/>
    <w:next w:val="Normale"/>
    <w:pPr>
      <w:ind w:left="400" w:hanging="200"/>
      <w:jc w:val="left"/>
    </w:pPr>
    <w:rPr>
      <w:sz w:val="22"/>
    </w:rPr>
  </w:style>
  <w:style w:type="paragraph" w:styleId="Indice3">
    <w:name w:val="index 3"/>
    <w:basedOn w:val="Normale"/>
    <w:next w:val="Normale"/>
    <w:pPr>
      <w:ind w:left="600" w:hanging="200"/>
      <w:jc w:val="left"/>
    </w:pPr>
    <w:rPr>
      <w:rFonts w:ascii="Times" w:hAnsi="Times"/>
    </w:rPr>
  </w:style>
  <w:style w:type="paragraph" w:styleId="Sommario4">
    <w:name w:val="toc 4"/>
    <w:basedOn w:val="Normale"/>
    <w:next w:val="Normale"/>
    <w:pPr>
      <w:ind w:left="800" w:hanging="200"/>
      <w:jc w:val="left"/>
    </w:pPr>
    <w:rPr>
      <w:rFonts w:ascii="Times" w:hAnsi="Times"/>
    </w:rPr>
  </w:style>
  <w:style w:type="paragraph" w:styleId="Sommario5">
    <w:name w:val="toc 5"/>
    <w:basedOn w:val="Normale"/>
    <w:next w:val="Normale"/>
    <w:pPr>
      <w:ind w:left="1000" w:hanging="200"/>
      <w:jc w:val="left"/>
    </w:pPr>
    <w:rPr>
      <w:rFonts w:ascii="Times" w:hAnsi="Times"/>
    </w:rPr>
  </w:style>
  <w:style w:type="paragraph" w:styleId="Sommario6">
    <w:name w:val="toc 6"/>
    <w:basedOn w:val="Normale"/>
    <w:next w:val="Normale"/>
    <w:pPr>
      <w:ind w:left="1200" w:hanging="200"/>
      <w:jc w:val="left"/>
    </w:pPr>
    <w:rPr>
      <w:rFonts w:ascii="Times" w:hAnsi="Times"/>
    </w:rPr>
  </w:style>
  <w:style w:type="paragraph" w:styleId="Sommario7">
    <w:name w:val="toc 7"/>
    <w:basedOn w:val="Normale"/>
    <w:next w:val="Normale"/>
    <w:pPr>
      <w:ind w:left="1400" w:hanging="200"/>
      <w:jc w:val="left"/>
    </w:pPr>
    <w:rPr>
      <w:rFonts w:ascii="Times" w:hAnsi="Times"/>
    </w:rPr>
  </w:style>
  <w:style w:type="paragraph" w:styleId="Sommario8">
    <w:name w:val="toc 8"/>
    <w:basedOn w:val="Normale"/>
    <w:next w:val="Normale"/>
    <w:pPr>
      <w:ind w:left="1600" w:hanging="200"/>
      <w:jc w:val="left"/>
    </w:pPr>
    <w:rPr>
      <w:rFonts w:ascii="Times" w:hAnsi="Times"/>
    </w:rPr>
  </w:style>
  <w:style w:type="paragraph" w:styleId="Sommario9">
    <w:name w:val="toc 9"/>
    <w:basedOn w:val="Normale"/>
    <w:next w:val="Normal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pPr>
      <w:spacing w:before="40" w:after="40"/>
    </w:pPr>
    <w:rPr>
      <w:b/>
      <w:sz w:val="22"/>
      <w:lang w:eastAsia="it-IT"/>
    </w:rPr>
  </w:style>
  <w:style w:type="paragraph" w:styleId="Testofumetto">
    <w:name w:val="Balloon Text"/>
    <w:basedOn w:val="Normale"/>
    <w:rPr>
      <w:rFonts w:ascii="Lucida Grande" w:hAnsi="Lucida Grande"/>
      <w:sz w:val="18"/>
      <w:szCs w:val="18"/>
    </w:rPr>
  </w:style>
  <w:style w:type="paragraph" w:styleId="Testonotaapidipagina">
    <w:name w:val="footnote text"/>
    <w:basedOn w:val="Normale"/>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table" w:styleId="Grigliatabella">
    <w:name w:val="Table Grid"/>
    <w:basedOn w:val="Tabellanormale"/>
    <w:uiPriority w:val="59"/>
    <w:rsid w:val="002106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4A40AC"/>
    <w:pPr>
      <w:ind w:left="720"/>
      <w:contextualSpacing/>
    </w:pPr>
  </w:style>
  <w:style w:type="character" w:customStyle="1" w:styleId="Titolo1Carattere">
    <w:name w:val="Titolo 1 Carattere"/>
    <w:link w:val="Titolo1"/>
    <w:rsid w:val="00F724A2"/>
    <w:rPr>
      <w:rFonts w:ascii="Arial" w:hAnsi="Arial"/>
      <w:b/>
      <w:sz w:val="24"/>
      <w:lang w:eastAsia="ar-SA"/>
    </w:rPr>
  </w:style>
  <w:style w:type="paragraph" w:customStyle="1" w:styleId="Normale1">
    <w:name w:val="Normale1"/>
    <w:rsid w:val="00157EB4"/>
    <w:rPr>
      <w:rFonts w:ascii="Helvetica" w:hAnsi="Helvetica"/>
      <w:sz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60891">
      <w:bodyDiv w:val="1"/>
      <w:marLeft w:val="0"/>
      <w:marRight w:val="0"/>
      <w:marTop w:val="0"/>
      <w:marBottom w:val="0"/>
      <w:divBdr>
        <w:top w:val="none" w:sz="0" w:space="0" w:color="auto"/>
        <w:left w:val="none" w:sz="0" w:space="0" w:color="auto"/>
        <w:bottom w:val="none" w:sz="0" w:space="0" w:color="auto"/>
        <w:right w:val="none" w:sz="0" w:space="0" w:color="auto"/>
      </w:divBdr>
      <w:divsChild>
        <w:div w:id="614406873">
          <w:marLeft w:val="720"/>
          <w:marRight w:val="0"/>
          <w:marTop w:val="120"/>
          <w:marBottom w:val="0"/>
          <w:divBdr>
            <w:top w:val="none" w:sz="0" w:space="0" w:color="auto"/>
            <w:left w:val="none" w:sz="0" w:space="0" w:color="auto"/>
            <w:bottom w:val="none" w:sz="0" w:space="0" w:color="auto"/>
            <w:right w:val="none" w:sz="0" w:space="0" w:color="auto"/>
          </w:divBdr>
        </w:div>
        <w:div w:id="438525781">
          <w:marLeft w:val="720"/>
          <w:marRight w:val="0"/>
          <w:marTop w:val="120"/>
          <w:marBottom w:val="0"/>
          <w:divBdr>
            <w:top w:val="none" w:sz="0" w:space="0" w:color="auto"/>
            <w:left w:val="none" w:sz="0" w:space="0" w:color="auto"/>
            <w:bottom w:val="none" w:sz="0" w:space="0" w:color="auto"/>
            <w:right w:val="none" w:sz="0" w:space="0" w:color="auto"/>
          </w:divBdr>
        </w:div>
        <w:div w:id="2005158741">
          <w:marLeft w:val="720"/>
          <w:marRight w:val="0"/>
          <w:marTop w:val="120"/>
          <w:marBottom w:val="0"/>
          <w:divBdr>
            <w:top w:val="none" w:sz="0" w:space="0" w:color="auto"/>
            <w:left w:val="none" w:sz="0" w:space="0" w:color="auto"/>
            <w:bottom w:val="none" w:sz="0" w:space="0" w:color="auto"/>
            <w:right w:val="none" w:sz="0" w:space="0" w:color="auto"/>
          </w:divBdr>
        </w:div>
        <w:div w:id="1129854990">
          <w:marLeft w:val="720"/>
          <w:marRight w:val="0"/>
          <w:marTop w:val="120"/>
          <w:marBottom w:val="0"/>
          <w:divBdr>
            <w:top w:val="none" w:sz="0" w:space="0" w:color="auto"/>
            <w:left w:val="none" w:sz="0" w:space="0" w:color="auto"/>
            <w:bottom w:val="none" w:sz="0" w:space="0" w:color="auto"/>
            <w:right w:val="none" w:sz="0" w:space="0" w:color="auto"/>
          </w:divBdr>
        </w:div>
        <w:div w:id="2099402268">
          <w:marLeft w:val="720"/>
          <w:marRight w:val="0"/>
          <w:marTop w:val="120"/>
          <w:marBottom w:val="0"/>
          <w:divBdr>
            <w:top w:val="none" w:sz="0" w:space="0" w:color="auto"/>
            <w:left w:val="none" w:sz="0" w:space="0" w:color="auto"/>
            <w:bottom w:val="none" w:sz="0" w:space="0" w:color="auto"/>
            <w:right w:val="none" w:sz="0" w:space="0" w:color="auto"/>
          </w:divBdr>
        </w:div>
      </w:divsChild>
    </w:div>
    <w:div w:id="432558630">
      <w:bodyDiv w:val="1"/>
      <w:marLeft w:val="0"/>
      <w:marRight w:val="0"/>
      <w:marTop w:val="0"/>
      <w:marBottom w:val="0"/>
      <w:divBdr>
        <w:top w:val="none" w:sz="0" w:space="0" w:color="auto"/>
        <w:left w:val="none" w:sz="0" w:space="0" w:color="auto"/>
        <w:bottom w:val="none" w:sz="0" w:space="0" w:color="auto"/>
        <w:right w:val="none" w:sz="0" w:space="0" w:color="auto"/>
      </w:divBdr>
    </w:div>
    <w:div w:id="449591600">
      <w:bodyDiv w:val="1"/>
      <w:marLeft w:val="0"/>
      <w:marRight w:val="0"/>
      <w:marTop w:val="0"/>
      <w:marBottom w:val="0"/>
      <w:divBdr>
        <w:top w:val="none" w:sz="0" w:space="0" w:color="auto"/>
        <w:left w:val="none" w:sz="0" w:space="0" w:color="auto"/>
        <w:bottom w:val="none" w:sz="0" w:space="0" w:color="auto"/>
        <w:right w:val="none" w:sz="0" w:space="0" w:color="auto"/>
      </w:divBdr>
    </w:div>
    <w:div w:id="867180584">
      <w:bodyDiv w:val="1"/>
      <w:marLeft w:val="0"/>
      <w:marRight w:val="0"/>
      <w:marTop w:val="0"/>
      <w:marBottom w:val="0"/>
      <w:divBdr>
        <w:top w:val="none" w:sz="0" w:space="0" w:color="auto"/>
        <w:left w:val="none" w:sz="0" w:space="0" w:color="auto"/>
        <w:bottom w:val="none" w:sz="0" w:space="0" w:color="auto"/>
        <w:right w:val="none" w:sz="0" w:space="0" w:color="auto"/>
      </w:divBdr>
      <w:divsChild>
        <w:div w:id="454518096">
          <w:marLeft w:val="1958"/>
          <w:marRight w:val="0"/>
          <w:marTop w:val="120"/>
          <w:marBottom w:val="0"/>
          <w:divBdr>
            <w:top w:val="none" w:sz="0" w:space="0" w:color="auto"/>
            <w:left w:val="none" w:sz="0" w:space="0" w:color="auto"/>
            <w:bottom w:val="none" w:sz="0" w:space="0" w:color="auto"/>
            <w:right w:val="none" w:sz="0" w:space="0" w:color="auto"/>
          </w:divBdr>
        </w:div>
        <w:div w:id="1290208826">
          <w:marLeft w:val="1958"/>
          <w:marRight w:val="0"/>
          <w:marTop w:val="120"/>
          <w:marBottom w:val="0"/>
          <w:divBdr>
            <w:top w:val="none" w:sz="0" w:space="0" w:color="auto"/>
            <w:left w:val="none" w:sz="0" w:space="0" w:color="auto"/>
            <w:bottom w:val="none" w:sz="0" w:space="0" w:color="auto"/>
            <w:right w:val="none" w:sz="0" w:space="0" w:color="auto"/>
          </w:divBdr>
        </w:div>
        <w:div w:id="1455176839">
          <w:marLeft w:val="1958"/>
          <w:marRight w:val="0"/>
          <w:marTop w:val="120"/>
          <w:marBottom w:val="0"/>
          <w:divBdr>
            <w:top w:val="none" w:sz="0" w:space="0" w:color="auto"/>
            <w:left w:val="none" w:sz="0" w:space="0" w:color="auto"/>
            <w:bottom w:val="none" w:sz="0" w:space="0" w:color="auto"/>
            <w:right w:val="none" w:sz="0" w:space="0" w:color="auto"/>
          </w:divBdr>
        </w:div>
      </w:divsChild>
    </w:div>
    <w:div w:id="1039621154">
      <w:bodyDiv w:val="1"/>
      <w:marLeft w:val="0"/>
      <w:marRight w:val="0"/>
      <w:marTop w:val="0"/>
      <w:marBottom w:val="0"/>
      <w:divBdr>
        <w:top w:val="none" w:sz="0" w:space="0" w:color="auto"/>
        <w:left w:val="none" w:sz="0" w:space="0" w:color="auto"/>
        <w:bottom w:val="none" w:sz="0" w:space="0" w:color="auto"/>
        <w:right w:val="none" w:sz="0" w:space="0" w:color="auto"/>
      </w:divBdr>
    </w:div>
    <w:div w:id="1106734149">
      <w:bodyDiv w:val="1"/>
      <w:marLeft w:val="0"/>
      <w:marRight w:val="0"/>
      <w:marTop w:val="0"/>
      <w:marBottom w:val="0"/>
      <w:divBdr>
        <w:top w:val="none" w:sz="0" w:space="0" w:color="auto"/>
        <w:left w:val="none" w:sz="0" w:space="0" w:color="auto"/>
        <w:bottom w:val="none" w:sz="0" w:space="0" w:color="auto"/>
        <w:right w:val="none" w:sz="0" w:space="0" w:color="auto"/>
      </w:divBdr>
    </w:div>
    <w:div w:id="1357779747">
      <w:bodyDiv w:val="1"/>
      <w:marLeft w:val="0"/>
      <w:marRight w:val="0"/>
      <w:marTop w:val="0"/>
      <w:marBottom w:val="0"/>
      <w:divBdr>
        <w:top w:val="none" w:sz="0" w:space="0" w:color="auto"/>
        <w:left w:val="none" w:sz="0" w:space="0" w:color="auto"/>
        <w:bottom w:val="none" w:sz="0" w:space="0" w:color="auto"/>
        <w:right w:val="none" w:sz="0" w:space="0" w:color="auto"/>
      </w:divBdr>
    </w:div>
    <w:div w:id="1857963114">
      <w:bodyDiv w:val="1"/>
      <w:marLeft w:val="0"/>
      <w:marRight w:val="0"/>
      <w:marTop w:val="0"/>
      <w:marBottom w:val="0"/>
      <w:divBdr>
        <w:top w:val="none" w:sz="0" w:space="0" w:color="auto"/>
        <w:left w:val="none" w:sz="0" w:space="0" w:color="auto"/>
        <w:bottom w:val="none" w:sz="0" w:space="0" w:color="auto"/>
        <w:right w:val="none" w:sz="0" w:space="0" w:color="auto"/>
      </w:divBdr>
      <w:divsChild>
        <w:div w:id="1257711605">
          <w:marLeft w:val="547"/>
          <w:marRight w:val="0"/>
          <w:marTop w:val="120"/>
          <w:marBottom w:val="0"/>
          <w:divBdr>
            <w:top w:val="none" w:sz="0" w:space="0" w:color="auto"/>
            <w:left w:val="none" w:sz="0" w:space="0" w:color="auto"/>
            <w:bottom w:val="none" w:sz="0" w:space="0" w:color="auto"/>
            <w:right w:val="none" w:sz="0" w:space="0" w:color="auto"/>
          </w:divBdr>
        </w:div>
        <w:div w:id="1027101213">
          <w:marLeft w:val="547"/>
          <w:marRight w:val="0"/>
          <w:marTop w:val="120"/>
          <w:marBottom w:val="0"/>
          <w:divBdr>
            <w:top w:val="none" w:sz="0" w:space="0" w:color="auto"/>
            <w:left w:val="none" w:sz="0" w:space="0" w:color="auto"/>
            <w:bottom w:val="none" w:sz="0" w:space="0" w:color="auto"/>
            <w:right w:val="none" w:sz="0" w:space="0" w:color="auto"/>
          </w:divBdr>
        </w:div>
        <w:div w:id="1702243552">
          <w:marLeft w:val="547"/>
          <w:marRight w:val="0"/>
          <w:marTop w:val="120"/>
          <w:marBottom w:val="0"/>
          <w:divBdr>
            <w:top w:val="none" w:sz="0" w:space="0" w:color="auto"/>
            <w:left w:val="none" w:sz="0" w:space="0" w:color="auto"/>
            <w:bottom w:val="none" w:sz="0" w:space="0" w:color="auto"/>
            <w:right w:val="none" w:sz="0" w:space="0" w:color="auto"/>
          </w:divBdr>
        </w:div>
        <w:div w:id="2021662638">
          <w:marLeft w:val="547"/>
          <w:marRight w:val="0"/>
          <w:marTop w:val="120"/>
          <w:marBottom w:val="0"/>
          <w:divBdr>
            <w:top w:val="none" w:sz="0" w:space="0" w:color="auto"/>
            <w:left w:val="none" w:sz="0" w:space="0" w:color="auto"/>
            <w:bottom w:val="none" w:sz="0" w:space="0" w:color="auto"/>
            <w:right w:val="none" w:sz="0" w:space="0" w:color="auto"/>
          </w:divBdr>
        </w:div>
      </w:divsChild>
    </w:div>
    <w:div w:id="1910114652">
      <w:bodyDiv w:val="1"/>
      <w:marLeft w:val="0"/>
      <w:marRight w:val="0"/>
      <w:marTop w:val="0"/>
      <w:marBottom w:val="0"/>
      <w:divBdr>
        <w:top w:val="none" w:sz="0" w:space="0" w:color="auto"/>
        <w:left w:val="none" w:sz="0" w:space="0" w:color="auto"/>
        <w:bottom w:val="none" w:sz="0" w:space="0" w:color="auto"/>
        <w:right w:val="none" w:sz="0" w:space="0" w:color="auto"/>
      </w:divBdr>
      <w:divsChild>
        <w:div w:id="1771701907">
          <w:marLeft w:val="547"/>
          <w:marRight w:val="0"/>
          <w:marTop w:val="120"/>
          <w:marBottom w:val="0"/>
          <w:divBdr>
            <w:top w:val="none" w:sz="0" w:space="0" w:color="auto"/>
            <w:left w:val="none" w:sz="0" w:space="0" w:color="auto"/>
            <w:bottom w:val="none" w:sz="0" w:space="0" w:color="auto"/>
            <w:right w:val="none" w:sz="0" w:space="0" w:color="auto"/>
          </w:divBdr>
        </w:div>
        <w:div w:id="1624190288">
          <w:marLeft w:val="547"/>
          <w:marRight w:val="0"/>
          <w:marTop w:val="120"/>
          <w:marBottom w:val="0"/>
          <w:divBdr>
            <w:top w:val="none" w:sz="0" w:space="0" w:color="auto"/>
            <w:left w:val="none" w:sz="0" w:space="0" w:color="auto"/>
            <w:bottom w:val="none" w:sz="0" w:space="0" w:color="auto"/>
            <w:right w:val="none" w:sz="0" w:space="0" w:color="auto"/>
          </w:divBdr>
        </w:div>
        <w:div w:id="279187285">
          <w:marLeft w:val="547"/>
          <w:marRight w:val="0"/>
          <w:marTop w:val="120"/>
          <w:marBottom w:val="0"/>
          <w:divBdr>
            <w:top w:val="none" w:sz="0" w:space="0" w:color="auto"/>
            <w:left w:val="none" w:sz="0" w:space="0" w:color="auto"/>
            <w:bottom w:val="none" w:sz="0" w:space="0" w:color="auto"/>
            <w:right w:val="none" w:sz="0" w:space="0" w:color="auto"/>
          </w:divBdr>
        </w:div>
        <w:div w:id="1720547245">
          <w:marLeft w:val="547"/>
          <w:marRight w:val="0"/>
          <w:marTop w:val="120"/>
          <w:marBottom w:val="0"/>
          <w:divBdr>
            <w:top w:val="none" w:sz="0" w:space="0" w:color="auto"/>
            <w:left w:val="none" w:sz="0" w:space="0" w:color="auto"/>
            <w:bottom w:val="none" w:sz="0" w:space="0" w:color="auto"/>
            <w:right w:val="none" w:sz="0" w:space="0" w:color="auto"/>
          </w:divBdr>
        </w:div>
        <w:div w:id="261111355">
          <w:marLeft w:val="547"/>
          <w:marRight w:val="0"/>
          <w:marTop w:val="120"/>
          <w:marBottom w:val="0"/>
          <w:divBdr>
            <w:top w:val="none" w:sz="0" w:space="0" w:color="auto"/>
            <w:left w:val="none" w:sz="0" w:space="0" w:color="auto"/>
            <w:bottom w:val="none" w:sz="0" w:space="0" w:color="auto"/>
            <w:right w:val="none" w:sz="0" w:space="0" w:color="auto"/>
          </w:divBdr>
        </w:div>
      </w:divsChild>
    </w:div>
    <w:div w:id="1941253640">
      <w:bodyDiv w:val="1"/>
      <w:marLeft w:val="0"/>
      <w:marRight w:val="0"/>
      <w:marTop w:val="0"/>
      <w:marBottom w:val="0"/>
      <w:divBdr>
        <w:top w:val="none" w:sz="0" w:space="0" w:color="auto"/>
        <w:left w:val="none" w:sz="0" w:space="0" w:color="auto"/>
        <w:bottom w:val="none" w:sz="0" w:space="0" w:color="auto"/>
        <w:right w:val="none" w:sz="0" w:space="0" w:color="auto"/>
      </w:divBdr>
      <w:divsChild>
        <w:div w:id="624505958">
          <w:marLeft w:val="547"/>
          <w:marRight w:val="0"/>
          <w:marTop w:val="120"/>
          <w:marBottom w:val="0"/>
          <w:divBdr>
            <w:top w:val="none" w:sz="0" w:space="0" w:color="auto"/>
            <w:left w:val="none" w:sz="0" w:space="0" w:color="auto"/>
            <w:bottom w:val="none" w:sz="0" w:space="0" w:color="auto"/>
            <w:right w:val="none" w:sz="0" w:space="0" w:color="auto"/>
          </w:divBdr>
        </w:div>
        <w:div w:id="2053339421">
          <w:marLeft w:val="547"/>
          <w:marRight w:val="0"/>
          <w:marTop w:val="120"/>
          <w:marBottom w:val="0"/>
          <w:divBdr>
            <w:top w:val="none" w:sz="0" w:space="0" w:color="auto"/>
            <w:left w:val="none" w:sz="0" w:space="0" w:color="auto"/>
            <w:bottom w:val="none" w:sz="0" w:space="0" w:color="auto"/>
            <w:right w:val="none" w:sz="0" w:space="0" w:color="auto"/>
          </w:divBdr>
        </w:div>
        <w:div w:id="1066993870">
          <w:marLeft w:val="547"/>
          <w:marRight w:val="0"/>
          <w:marTop w:val="120"/>
          <w:marBottom w:val="0"/>
          <w:divBdr>
            <w:top w:val="none" w:sz="0" w:space="0" w:color="auto"/>
            <w:left w:val="none" w:sz="0" w:space="0" w:color="auto"/>
            <w:bottom w:val="none" w:sz="0" w:space="0" w:color="auto"/>
            <w:right w:val="none" w:sz="0" w:space="0" w:color="auto"/>
          </w:divBdr>
        </w:div>
        <w:div w:id="739520591">
          <w:marLeft w:val="547"/>
          <w:marRight w:val="0"/>
          <w:marTop w:val="120"/>
          <w:marBottom w:val="0"/>
          <w:divBdr>
            <w:top w:val="none" w:sz="0" w:space="0" w:color="auto"/>
            <w:left w:val="none" w:sz="0" w:space="0" w:color="auto"/>
            <w:bottom w:val="none" w:sz="0" w:space="0" w:color="auto"/>
            <w:right w:val="none" w:sz="0" w:space="0" w:color="auto"/>
          </w:divBdr>
        </w:div>
        <w:div w:id="1376387316">
          <w:marLeft w:val="547"/>
          <w:marRight w:val="0"/>
          <w:marTop w:val="120"/>
          <w:marBottom w:val="0"/>
          <w:divBdr>
            <w:top w:val="none" w:sz="0" w:space="0" w:color="auto"/>
            <w:left w:val="none" w:sz="0" w:space="0" w:color="auto"/>
            <w:bottom w:val="none" w:sz="0" w:space="0" w:color="auto"/>
            <w:right w:val="none" w:sz="0" w:space="0" w:color="auto"/>
          </w:divBdr>
        </w:div>
        <w:div w:id="1506096298">
          <w:marLeft w:val="547"/>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sampo:Desktop:MD09%2001%20XXX%20Tecn_liv1%20%20AS%20201501%2012%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9831-00A8-B24F-9096-2924B306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Macintosh%20HD:Users:annasampo:Desktop:MD09%2001%20XXX%20Tecn_liv1%20%20AS%20201501%2012%20%20.dotx</Template>
  <TotalTime>185</TotalTime>
  <Pages>5</Pages>
  <Words>1465</Words>
  <Characters>8353</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7</vt:lpstr>
      <vt:lpstr>7</vt:lpstr>
    </vt:vector>
  </TitlesOfParts>
  <Company>anna sampò</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anna sampò</dc:creator>
  <cp:keywords/>
  <cp:lastModifiedBy>Beatrice Bargellini</cp:lastModifiedBy>
  <cp:revision>79</cp:revision>
  <cp:lastPrinted>2019-07-10T17:16:00Z</cp:lastPrinted>
  <dcterms:created xsi:type="dcterms:W3CDTF">2019-07-10T14:38:00Z</dcterms:created>
  <dcterms:modified xsi:type="dcterms:W3CDTF">2023-01-05T10:38:00Z</dcterms:modified>
</cp:coreProperties>
</file>